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99" w:rsidRPr="00CB2A99" w:rsidRDefault="00CB2A99" w:rsidP="00CB2A9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14"/>
        </w:rPr>
      </w:pPr>
      <w:r w:rsidRPr="00CB2A99">
        <w:rPr>
          <w:rStyle w:val="c9"/>
          <w:b/>
          <w:bCs/>
          <w:i/>
          <w:iCs/>
          <w:color w:val="000000"/>
          <w:sz w:val="40"/>
          <w:szCs w:val="72"/>
        </w:rPr>
        <w:t>Помощь семьи в правильной профессиональной ориентации ребёнка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>Известно, что юность – возраст самоопределения. Кем быть? Каким быть? Где я больше всего нужен и где мне будет интересно? Эти и подобные вопросы встают перед старшими школьниками.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>Мир профессий велик. Он включает в себя тысячи разных интереснейших специальностей. В юношеском возрасте каждый из нас стоял перед выбором и каждый  может вспомнить и рассказать о своих заблуждениях, колебаниях в профессиональном самоопределении. Старшеклассников  манят  десятки профессий. Каковы они? Разные виды труда требуют от человека разных и подчас противоречивых качеств. В одном случае это способность ладить с людьми, управлять и подчиняться, в другом – высокая культура движений, в третьем – острота наблюдений. И если тебе 15-17 лет, конечно, разобраться, какие из этих личностных качеств, способностей присутствуют у тебя, нелегко.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> Сделать личностный выбор в профессиональном самоопределении – задача не из лёгких. Самостоятельный выбор профессии – это «второе рождение человека», поскольку от того, насколько правильно выбран жизненный путь, зависят общественная ценность человека, его место среди других людей, удовлетворённость работой, физическое и психическое здоровье, радость и счастье.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>Таким образом, профессиональная трудовая деятельность, которой предшествует правильный выбор, - один из важнейших моментов, определяющих многое в жизни современного человека.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>Огромное преимущество человека заключается именно в его возможности  выбора. Однако, с другой стороны, именно это и вызывает трудности – важно не ошибиться и правильно понять свои возможности, таланты и предпочтения.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>Хорошо, когда ребёнок с детства мечтает об определённой профессии  – стать юристом или водителем – и не сомневается, что осуществит эту мечту. Конечно, у него не возникнут проблемы с выбором профессии. Но, как правило, у наших детей возникают трудности профессионального самоопределения. Одни не нашли в жизни ещё пока ничего интересного. У них нет никаких увлечений и из того, что их окружает в мире, их ничего не привлекает. Другие ребята, наоборот, интересуются всем: они одновременно занимаются в спортивных секциях, посещают несколько кружков и факультативов. Им не хватает свободного времени. Они очень активны и в учёбе, и в общественной деятельности. И как ни странно, у них всё везде получается! Но, к сожалению, и такие дети не могут определиться с тем, что им нравится больше, с чем им связывать свою дальнейшую жизнь. Для того чтобы ребёнок сделал выбор, необходимо помочь ему разобраться в себе.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Стихийный выбор профессии нередко приводит к неудовлетворённости человека своей жизнью. Работа становится неинтересной, что порой   даже </w:t>
      </w:r>
      <w:r>
        <w:rPr>
          <w:rStyle w:val="c3"/>
          <w:color w:val="000000"/>
          <w:sz w:val="28"/>
          <w:szCs w:val="28"/>
        </w:rPr>
        <w:lastRenderedPageBreak/>
        <w:t xml:space="preserve">приводит к нервным заболеваниям. Поэтому проблему выбора будущей профессии необходимо серьёзно обсудить с ребёнком, помочь ему разобраться в своих способностях, психологических особенностях и характеристиках профессии. Известный психолог </w:t>
      </w:r>
      <w:proofErr w:type="spellStart"/>
      <w:r>
        <w:rPr>
          <w:rStyle w:val="c3"/>
          <w:color w:val="000000"/>
          <w:sz w:val="28"/>
          <w:szCs w:val="28"/>
        </w:rPr>
        <w:t>Е.А.Климов</w:t>
      </w:r>
      <w:proofErr w:type="spellEnd"/>
      <w:r>
        <w:rPr>
          <w:rStyle w:val="c3"/>
          <w:color w:val="000000"/>
          <w:sz w:val="28"/>
          <w:szCs w:val="28"/>
        </w:rPr>
        <w:t xml:space="preserve"> разделил все профессии на пять групп в соответствии с использованным предметом труда, т.е. с тем, с чем человек непосредственно работает, это техника, природа, люди и т.д.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6"/>
          <w:color w:val="000000"/>
          <w:sz w:val="28"/>
          <w:szCs w:val="28"/>
          <w:u w:val="single"/>
        </w:rPr>
        <w:t>Человек – техника</w:t>
      </w:r>
      <w:r>
        <w:rPr>
          <w:rStyle w:val="c3"/>
          <w:color w:val="000000"/>
          <w:sz w:val="28"/>
          <w:szCs w:val="28"/>
        </w:rPr>
        <w:t>. Представители профессий этой группы связаны с обслуживанием техники, её ремонтом, установкой, наладкой, управлением транспортных средств. Сюда же относятся специалисты по производству и обработке металлов, механической сборке, монтажу электрооборудования, монтажу сооружений, конструкций, переработке продуктов сельского хозяйства. Для тех, кто  выбирает профессии этой группы, необходимо практическое мышление, дисциплина, аккуратность.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Современные профессии: строительные специальности, архитектор, водитель, инженер, технолог, монтажник информационных сетей, автослесарь.</w:t>
      </w:r>
      <w:proofErr w:type="gramEnd"/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  <w:u w:val="single"/>
        </w:rPr>
        <w:t>Человек – природа.</w:t>
      </w:r>
      <w:r>
        <w:rPr>
          <w:rStyle w:val="c3"/>
          <w:color w:val="000000"/>
          <w:sz w:val="28"/>
          <w:szCs w:val="28"/>
        </w:rPr>
        <w:t> Деятельность представителей этой группы связана с растительным и животным миром. Человек, который хочет связать свою судьбу с профессиями этой группы, должен не только любить природу,      но и прогнозировать изменения, которые могут произойти, быть всегда готовыми к непредвиденным ситуациям, т.к. все живое на земле развивается без выходных и праздничных дней. Необходимо быть уравновешенным, иметь способности к кропотливому труду, уметь самостоятельно принимать решения.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> Современные профессии: микробиолог, фармацевт, флорист, ландшафтный дизайнер, ветеринар.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6"/>
          <w:color w:val="000000"/>
          <w:sz w:val="28"/>
          <w:szCs w:val="28"/>
          <w:u w:val="single"/>
        </w:rPr>
        <w:t>Человек – знаковая система</w:t>
      </w:r>
      <w:r>
        <w:rPr>
          <w:rStyle w:val="c3"/>
          <w:color w:val="000000"/>
          <w:sz w:val="28"/>
          <w:szCs w:val="28"/>
        </w:rPr>
        <w:t>. Это группа, в которой объектом труда выступают различные знаки: устная или письменная речь, цифры, химические и физические символы, ноты, схемы, карты, графики. Для представителей этой группы необходимо умение абстрагироваться – отвлечься от реальных физических, химических свойств, уметь всё это оформлять схематически. Очень важно умение видеть реальные объекты, явления в схемах, графиках, т.е. умение читать чертежи. Для людей, выбирающих такие специальности, необходимо устойчивое внимание, умение сосредоточиться, выполнять монотонную работу.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> Современные профессии: экономист, корректор, переводчик, системный администратор, программист, топограф.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Человек – человек</w:t>
      </w:r>
      <w:r>
        <w:rPr>
          <w:rStyle w:val="c3"/>
          <w:color w:val="000000"/>
          <w:sz w:val="28"/>
          <w:szCs w:val="28"/>
        </w:rPr>
        <w:t>. Труд людей этих профессий направлен на воспитание и обучение, информирование, бытовое, торговое, медицинское обслуживание людей. Он связан с управлением, руководством людьми. Специалистам, работающим в этой сфере, необходимо иметь такие качества, как: терпение, умение находить общий язык с разными людьми,  потребность в общении, отсутствие перепадов настроения, умение ставить себя на место другого человека, хорошая память.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>
        <w:rPr>
          <w:rStyle w:val="c3"/>
          <w:color w:val="000000"/>
          <w:sz w:val="28"/>
          <w:szCs w:val="28"/>
        </w:rPr>
        <w:lastRenderedPageBreak/>
        <w:t>Современные профессии: педагогические работники, официант, менеджер, страховой агент, продавец – консультант, администратор.</w:t>
      </w:r>
      <w:proofErr w:type="gramEnd"/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6"/>
          <w:color w:val="000000"/>
          <w:sz w:val="28"/>
          <w:szCs w:val="28"/>
          <w:u w:val="single"/>
        </w:rPr>
        <w:t>Человек – художественный образ. </w:t>
      </w:r>
      <w:r>
        <w:rPr>
          <w:rStyle w:val="c3"/>
          <w:color w:val="000000"/>
          <w:sz w:val="28"/>
          <w:szCs w:val="28"/>
        </w:rPr>
        <w:t> К этой группе относятся профессии, связанные с изобразительной, музыкальной, литературной и актёрской деятельностью. Профессии данной группы должны выбирать все  – таки люди, у которых есть определённые способности к тому или иному виду искусства. Также необходимо  творческое воображение, образное мышление.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Современные профессии: дизайнер – модельер, дизайнер по интерьеру, режиссер, актер, журналист, музыкант, стилист.</w:t>
      </w:r>
      <w:proofErr w:type="gramEnd"/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>И, конечно, делая выбор в профессиональном направлении, необходимо чётко представлять потребности рынка труда, интересоваться у специалистов службы занятости о вакантных местах в нашем регионе. Обязательно нужно познакомиться с теми средне</w:t>
      </w:r>
      <w:r>
        <w:rPr>
          <w:rStyle w:val="c3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специальными учебными заведениями и вузами, которые есть в нашем городе или регионе.</w:t>
      </w:r>
    </w:p>
    <w:p w:rsidR="00CB2A99" w:rsidRDefault="00CB2A99" w:rsidP="00CB2A9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color w:val="000000"/>
          <w:sz w:val="28"/>
          <w:szCs w:val="28"/>
        </w:rPr>
        <w:t>Вопрос о выборе профессии обязательно должен решаться совместно, на общем семейном совете, возможно с привлечением бабушек и дедушек. Но, уважаемые родители, помните, что вы можете только советами убеждать своего ребёнка. Ни в коем случае нельзя пытаться   действовать криками, угрозами, запретами даже в том случае, если вас не устраивает его выбор профессии. Ведь речь идёт всё – таки о будущем вашего ребёнка, и пусть он сам примет это решение.</w:t>
      </w:r>
    </w:p>
    <w:p w:rsidR="005B333F" w:rsidRDefault="005B333F"/>
    <w:sectPr w:rsidR="005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99"/>
    <w:rsid w:val="005B333F"/>
    <w:rsid w:val="00C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B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2A99"/>
  </w:style>
  <w:style w:type="character" w:customStyle="1" w:styleId="c9">
    <w:name w:val="c9"/>
    <w:basedOn w:val="a0"/>
    <w:rsid w:val="00CB2A99"/>
  </w:style>
  <w:style w:type="paragraph" w:customStyle="1" w:styleId="c0">
    <w:name w:val="c0"/>
    <w:basedOn w:val="a"/>
    <w:rsid w:val="00CB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2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B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2A99"/>
  </w:style>
  <w:style w:type="character" w:customStyle="1" w:styleId="c9">
    <w:name w:val="c9"/>
    <w:basedOn w:val="a0"/>
    <w:rsid w:val="00CB2A99"/>
  </w:style>
  <w:style w:type="paragraph" w:customStyle="1" w:styleId="c0">
    <w:name w:val="c0"/>
    <w:basedOn w:val="a"/>
    <w:rsid w:val="00CB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2018-04-11T04:29:00Z</dcterms:created>
  <dcterms:modified xsi:type="dcterms:W3CDTF">2018-04-11T04:30:00Z</dcterms:modified>
</cp:coreProperties>
</file>