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D" w:rsidRPr="006A6764" w:rsidRDefault="00E775ED" w:rsidP="00E775ED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>Муниципальное  казённое общеобразовательное  учреждение</w:t>
      </w:r>
    </w:p>
    <w:p w:rsidR="00E775ED" w:rsidRPr="006A6764" w:rsidRDefault="00E775ED" w:rsidP="00E775ED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 «</w:t>
      </w: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Лопуховская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 xml:space="preserve"> средняя общеобразовательная школа»</w:t>
      </w:r>
    </w:p>
    <w:p w:rsidR="00E775ED" w:rsidRPr="006A6764" w:rsidRDefault="00E775ED" w:rsidP="00E775ED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</w:t>
      </w:r>
    </w:p>
    <w:p w:rsidR="00E775ED" w:rsidRPr="006A6764" w:rsidRDefault="00E775ED" w:rsidP="00E775ED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>Волгоградской области</w:t>
      </w:r>
    </w:p>
    <w:p w:rsidR="00E775ED" w:rsidRPr="006A6764" w:rsidRDefault="00E775ED" w:rsidP="00E775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403615, Волгоградская обл., </w:t>
      </w: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Руднянский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 xml:space="preserve"> р-он, </w:t>
      </w:r>
    </w:p>
    <w:p w:rsidR="00E775ED" w:rsidRPr="006A6764" w:rsidRDefault="00E775ED" w:rsidP="00E775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с. </w:t>
      </w: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Лопуховка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>, ул. Молодежная, 35</w:t>
      </w:r>
    </w:p>
    <w:p w:rsidR="00E775ED" w:rsidRPr="006A6764" w:rsidRDefault="00E775ED" w:rsidP="00E775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ИНН 3425002465  КПП 342501001 </w:t>
      </w:r>
    </w:p>
    <w:p w:rsidR="00E775ED" w:rsidRPr="006A6764" w:rsidRDefault="00E775ED" w:rsidP="00E775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>ОГРН 1023404963680</w:t>
      </w:r>
    </w:p>
    <w:p w:rsidR="00E775ED" w:rsidRPr="006A6764" w:rsidRDefault="00E775ED" w:rsidP="00E775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lang w:eastAsia="ru-RU"/>
        </w:rPr>
        <w:t>р</w:t>
      </w:r>
      <w:proofErr w:type="gramEnd"/>
      <w:r w:rsidRPr="006A6764">
        <w:rPr>
          <w:rFonts w:ascii="Times New Roman" w:eastAsiaTheme="minorEastAsia" w:hAnsi="Times New Roman" w:cs="Times New Roman"/>
          <w:lang w:eastAsia="ru-RU"/>
        </w:rPr>
        <w:t>\с 40204810600000000021  Отделение Волгоград</w:t>
      </w:r>
    </w:p>
    <w:p w:rsidR="00E775ED" w:rsidRPr="006A6764" w:rsidRDefault="00E775ED" w:rsidP="00E775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г. Волгоград  БИК 041806001 </w:t>
      </w:r>
    </w:p>
    <w:p w:rsidR="00E775ED" w:rsidRPr="006A6764" w:rsidRDefault="00E775ED" w:rsidP="00E775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lang w:eastAsia="ru-RU"/>
        </w:rPr>
        <w:t>л</w:t>
      </w:r>
      <w:proofErr w:type="gramEnd"/>
      <w:r w:rsidRPr="006A6764">
        <w:rPr>
          <w:rFonts w:ascii="Times New Roman" w:eastAsiaTheme="minorEastAsia" w:hAnsi="Times New Roman" w:cs="Times New Roman"/>
          <w:lang w:eastAsia="ru-RU"/>
        </w:rPr>
        <w:t>/с 03293207900</w:t>
      </w:r>
    </w:p>
    <w:p w:rsidR="00E775ED" w:rsidRPr="006A6764" w:rsidRDefault="00E775ED" w:rsidP="00E775ED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Телефон: (84453) 7-62-17  </w:t>
      </w:r>
      <w:r w:rsidRPr="006A6764">
        <w:rPr>
          <w:rFonts w:ascii="Times New Roman" w:eastAsiaTheme="minorEastAsia" w:hAnsi="Times New Roman" w:cs="Times New Roman"/>
          <w:lang w:val="en-US" w:eastAsia="ru-RU"/>
        </w:rPr>
        <w:t>e</w:t>
      </w:r>
      <w:r w:rsidRPr="006A6764">
        <w:rPr>
          <w:rFonts w:ascii="Times New Roman" w:eastAsiaTheme="minorEastAsia" w:hAnsi="Times New Roman" w:cs="Times New Roman"/>
          <w:lang w:eastAsia="ru-RU"/>
        </w:rPr>
        <w:t>-</w:t>
      </w:r>
      <w:r w:rsidRPr="006A6764">
        <w:rPr>
          <w:rFonts w:ascii="Times New Roman" w:eastAsiaTheme="minorEastAsia" w:hAnsi="Times New Roman" w:cs="Times New Roman"/>
          <w:lang w:val="en-US" w:eastAsia="ru-RU"/>
        </w:rPr>
        <w:t>mail</w:t>
      </w:r>
      <w:r w:rsidRPr="006A6764">
        <w:rPr>
          <w:rFonts w:ascii="Times New Roman" w:eastAsiaTheme="minorEastAsia" w:hAnsi="Times New Roman" w:cs="Times New Roman"/>
          <w:lang w:eastAsia="ru-RU"/>
        </w:rPr>
        <w:t xml:space="preserve">: </w:t>
      </w:r>
      <w:hyperlink r:id="rId5" w:history="1">
        <w:r w:rsidRPr="006A6764">
          <w:rPr>
            <w:rFonts w:ascii="Times New Roman" w:eastAsiaTheme="majorEastAsia" w:hAnsi="Times New Roman" w:cs="Times New Roman"/>
            <w:color w:val="0000FF"/>
            <w:u w:val="single"/>
            <w:lang w:val="en-US" w:eastAsia="ru-RU"/>
          </w:rPr>
          <w:t>lopschule</w:t>
        </w:r>
        <w:r w:rsidRPr="006A6764">
          <w:rPr>
            <w:rFonts w:ascii="Times New Roman" w:eastAsiaTheme="majorEastAsia" w:hAnsi="Times New Roman" w:cs="Times New Roman"/>
            <w:color w:val="0000FF"/>
            <w:u w:val="single"/>
            <w:lang w:eastAsia="ru-RU"/>
          </w:rPr>
          <w:t>@</w:t>
        </w:r>
        <w:r w:rsidRPr="006A6764">
          <w:rPr>
            <w:rFonts w:ascii="Times New Roman" w:eastAsiaTheme="majorEastAsia" w:hAnsi="Times New Roman" w:cs="Times New Roman"/>
            <w:color w:val="0000FF"/>
            <w:u w:val="single"/>
            <w:lang w:val="en-US" w:eastAsia="ru-RU"/>
          </w:rPr>
          <w:t>rambler</w:t>
        </w:r>
        <w:r w:rsidRPr="006A6764">
          <w:rPr>
            <w:rFonts w:ascii="Times New Roman" w:eastAsiaTheme="majorEastAsia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A6764">
          <w:rPr>
            <w:rFonts w:ascii="Times New Roman" w:eastAsiaTheme="majorEastAsia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E775ED" w:rsidRPr="006A6764" w:rsidRDefault="00E775ED" w:rsidP="00E775ED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775ED" w:rsidRPr="006A6764" w:rsidRDefault="00E775ED" w:rsidP="00E775E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75ED" w:rsidRPr="006A6764" w:rsidRDefault="00E775ED" w:rsidP="00E775E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</w:p>
    <w:p w:rsidR="00E775ED" w:rsidRPr="006A6764" w:rsidRDefault="00E775ED" w:rsidP="00E775E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07 апреля 2020 года                                                           №52</w:t>
      </w:r>
    </w:p>
    <w:p w:rsidR="00E775ED" w:rsidRPr="006A6764" w:rsidRDefault="00E775ED" w:rsidP="00E775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 приказ от 27.03.2020 г.                                                         № 50</w:t>
      </w:r>
    </w:p>
    <w:bookmarkEnd w:id="0"/>
    <w:p w:rsidR="00E775ED" w:rsidRPr="006A6764" w:rsidRDefault="00E775ED" w:rsidP="00E775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организации образовательной деятельности в условиях предупреждения возникновения и распространения новой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в МКОУ «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Лопуховская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СОШ»</w:t>
      </w:r>
    </w:p>
    <w:p w:rsidR="00E775ED" w:rsidRPr="006A6764" w:rsidRDefault="00E775ED" w:rsidP="00E775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75ED" w:rsidRPr="006A6764" w:rsidRDefault="00E775ED" w:rsidP="00E775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санитарно-эпидемиологического благополучия обучающихся, на основании распоряжения  администрации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от 07 апреля 2020г. №558-р, приказываю:</w:t>
      </w:r>
    </w:p>
    <w:p w:rsidR="00E775ED" w:rsidRPr="006A6764" w:rsidRDefault="00E775ED" w:rsidP="00E775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нести изменения в приказ от 27.03.2020 №50, изложив п.6. в следующей редакции:</w:t>
      </w:r>
    </w:p>
    <w:p w:rsidR="00E775ED" w:rsidRPr="006A6764" w:rsidRDefault="00E775ED" w:rsidP="00E775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«Обеспечить питанием в виде набора пищевых продуктов обучающихся льготных категорий, переведенных  с очного на дистанционное обучение, в период мероприятий по противодействию распространения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инфекции.</w:t>
      </w:r>
    </w:p>
    <w:p w:rsidR="00E775ED" w:rsidRPr="006A6764" w:rsidRDefault="00E775ED" w:rsidP="00E775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Организовать выдачу продуктовых наборов </w:t>
      </w:r>
      <w:proofErr w:type="gram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имеющим право на обеспечение бесплатным питание. Продуктовый набор должен соответствовать требованиям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образования», положениям ФЗ от 02.01.2000 №29-ФЗ «О качестве и безопасности пищевых продуктов» </w:t>
      </w:r>
    </w:p>
    <w:p w:rsidR="00E775ED" w:rsidRPr="006A6764" w:rsidRDefault="00E775ED" w:rsidP="00E775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продуктовый набор не менее чем на 10 дней из расчета количества дней и размера общей стоимости бесплатного питания из областного и муниципального бюджетов в день на одного обучающегося</w:t>
      </w:r>
      <w:proofErr w:type="gramEnd"/>
    </w:p>
    <w:p w:rsidR="00E775ED" w:rsidRPr="006A6764" w:rsidRDefault="00E775ED" w:rsidP="00E775E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график выдачи продуктовых наборов.</w:t>
      </w:r>
    </w:p>
    <w:p w:rsidR="00ED161E" w:rsidRDefault="00E775E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First\Pictures\2021-03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1-03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61E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ED"/>
    <w:rsid w:val="00E775ED"/>
    <w:rsid w:val="00E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opschul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2021-03-25T14:40:00Z</dcterms:created>
  <dcterms:modified xsi:type="dcterms:W3CDTF">2021-03-25T14:42:00Z</dcterms:modified>
</cp:coreProperties>
</file>