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01" w:rsidRPr="00316C01" w:rsidRDefault="00316C01" w:rsidP="00316C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316C01">
        <w:rPr>
          <w:rFonts w:ascii="Times New Roman" w:hAnsi="Times New Roman" w:cs="Times New Roman"/>
          <w:b/>
          <w:color w:val="FF0000"/>
          <w:sz w:val="28"/>
        </w:rPr>
        <w:t>Сведения о наличии библиотек, приспособленных для использования инвалидами и лицами с ограниченными возможностями здоровья.</w:t>
      </w:r>
    </w:p>
    <w:p w:rsidR="00316C01" w:rsidRDefault="00316C01" w:rsidP="00316C01">
      <w:pPr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316C01" w:rsidRDefault="00316C01" w:rsidP="0031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74">
        <w:rPr>
          <w:rFonts w:ascii="Times New Roman" w:hAnsi="Times New Roman" w:cs="Times New Roman"/>
          <w:sz w:val="28"/>
          <w:szCs w:val="28"/>
        </w:rPr>
        <w:t xml:space="preserve">  Библиотека размещена на 2 этаже школы, оборудована столами для читателей, стульями, книжными шкафами, стеллажами, рабочим столом для библиотекаря.</w:t>
      </w:r>
    </w:p>
    <w:p w:rsidR="00316C01" w:rsidRPr="00943374" w:rsidRDefault="00316C01" w:rsidP="0031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74">
        <w:rPr>
          <w:rFonts w:ascii="Times New Roman" w:hAnsi="Times New Roman" w:cs="Times New Roman"/>
          <w:sz w:val="28"/>
          <w:szCs w:val="28"/>
        </w:rPr>
        <w:t xml:space="preserve"> Имеется библиотечный фонд учебной, художественной, справочной, методической литературы, периодических изданий.</w:t>
      </w:r>
    </w:p>
    <w:p w:rsidR="00316C01" w:rsidRPr="00943374" w:rsidRDefault="00316C01" w:rsidP="0031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74">
        <w:rPr>
          <w:rFonts w:ascii="Times New Roman" w:hAnsi="Times New Roman" w:cs="Times New Roman"/>
          <w:sz w:val="28"/>
          <w:szCs w:val="28"/>
        </w:rPr>
        <w:t>Библиотека осуществляет информационное, библиотечное и справочно-библиографическое обслуживание всех участников образовательного процесса. Спец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3374">
        <w:rPr>
          <w:rFonts w:ascii="Times New Roman" w:hAnsi="Times New Roman" w:cs="Times New Roman"/>
          <w:sz w:val="28"/>
          <w:szCs w:val="28"/>
        </w:rPr>
        <w:t xml:space="preserve">ального оснащения  для инвалидов и лиц с ограниченными возможностями здоровья нет. Библиотека не укомплектована специальными адаптивно-техническими средствами для инвалидов («говорящими книгами» на </w:t>
      </w:r>
      <w:proofErr w:type="spellStart"/>
      <w:r w:rsidRPr="00943374">
        <w:rPr>
          <w:rFonts w:ascii="Times New Roman" w:hAnsi="Times New Roman" w:cs="Times New Roman"/>
          <w:sz w:val="28"/>
          <w:szCs w:val="28"/>
        </w:rPr>
        <w:t>флеш-картах</w:t>
      </w:r>
      <w:proofErr w:type="spellEnd"/>
      <w:r w:rsidRPr="00943374">
        <w:rPr>
          <w:rFonts w:ascii="Times New Roman" w:hAnsi="Times New Roman" w:cs="Times New Roman"/>
          <w:sz w:val="28"/>
          <w:szCs w:val="28"/>
        </w:rPr>
        <w:t xml:space="preserve"> и специальными аппаратами для их воспроизведения).</w:t>
      </w:r>
    </w:p>
    <w:p w:rsidR="00316C01" w:rsidRPr="00943374" w:rsidRDefault="00316C01" w:rsidP="0031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74"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небольшой или средней степени тяжести могут использовать ресурсы школьной библиотеки на общих основаниях.</w:t>
      </w:r>
    </w:p>
    <w:p w:rsidR="00316C01" w:rsidRDefault="00316C01" w:rsidP="00316C01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</w:rPr>
      </w:pPr>
    </w:p>
    <w:p w:rsidR="00360E3C" w:rsidRDefault="00360E3C"/>
    <w:sectPr w:rsidR="0036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C01"/>
    <w:rsid w:val="00316C01"/>
    <w:rsid w:val="0036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2021-03-01T05:13:00Z</dcterms:created>
  <dcterms:modified xsi:type="dcterms:W3CDTF">2021-03-01T05:13:00Z</dcterms:modified>
</cp:coreProperties>
</file>