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82" w:rsidRDefault="00C65B2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ap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65587" cy="9108713"/>
            <wp:effectExtent l="4763" t="0" r="0" b="0"/>
            <wp:docPr id="1" name="Рисунок 1" descr="C:\Users\Окса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67396" cy="911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043"/>
        <w:gridCol w:w="1276"/>
        <w:gridCol w:w="2410"/>
        <w:gridCol w:w="2409"/>
      </w:tblGrid>
      <w:tr w:rsidR="00CD0D82">
        <w:tc>
          <w:tcPr>
            <w:tcW w:w="15138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Урочная деятельность</w:t>
            </w:r>
          </w:p>
        </w:tc>
      </w:tr>
      <w:tr w:rsidR="00CD0D82"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D0D82"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воспитательного компонента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CD0D82"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онлайн конкурсов и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викторин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платформах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других образовательных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платформах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 w:rsidRPr="00C65B22">
        <w:tc>
          <w:tcPr>
            <w:tcW w:w="15138" w:type="dxa"/>
            <w:gridSpan w:val="4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индивидуальным планам работы учителей-предметников</w:t>
            </w:r>
          </w:p>
        </w:tc>
      </w:tr>
      <w:tr w:rsidR="00CD0D82">
        <w:tc>
          <w:tcPr>
            <w:tcW w:w="15138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Классное руководство</w:t>
            </w:r>
          </w:p>
        </w:tc>
      </w:tr>
      <w:tr w:rsidR="00CD0D82"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D0D82" w:rsidRPr="00C65B2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планов ВР, социального паспорта класса.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ам. директора по ВР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Комплектование кружков, секций. Утверждение списков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для занятий в кружках, секциях и т.д. (с допуском медработника)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Проведение инструктажей по ТБ (начало и конец учебного года, в конце каждой четверти, тематические инструктажи).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каждой четверти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полугодия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с психологом.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заявкам, 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педагог-психолог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банка интересных педагогических идей.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Работа по созданию учебно-методического комплекса.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Создание банк</w:t>
            </w:r>
            <w:r>
              <w:rPr>
                <w:sz w:val="24"/>
                <w:szCs w:val="24"/>
              </w:rPr>
              <w:t>а данных по изучению уровня воспитанности.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Обзор методической литературы по проблемам организации воспитательной деятельности.</w:t>
            </w:r>
          </w:p>
          <w:p w:rsidR="00CD0D82" w:rsidRDefault="003004F6">
            <w:pPr>
              <w:pStyle w:val="TableParagraph"/>
            </w:pPr>
            <w:r>
              <w:rPr>
                <w:sz w:val="24"/>
                <w:szCs w:val="24"/>
              </w:rPr>
              <w:t>5. Проведение классными руководителями открытых мероприятий.</w:t>
            </w:r>
            <w:r>
              <w:t xml:space="preserve"> 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музеев,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театров, выставок.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для классных руководителей: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Содержание деятельности классных руководителей.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Документация классных руководителей.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Организация работы с родителями.</w:t>
            </w:r>
          </w:p>
          <w:p w:rsidR="00CD0D82" w:rsidRDefault="003004F6">
            <w:pPr>
              <w:pStyle w:val="TableParagraph"/>
            </w:pPr>
            <w:r>
              <w:rPr>
                <w:sz w:val="24"/>
                <w:szCs w:val="24"/>
              </w:rPr>
              <w:t>4. Ученическое самоуправл</w:t>
            </w:r>
            <w:r>
              <w:rPr>
                <w:sz w:val="24"/>
                <w:szCs w:val="24"/>
              </w:rPr>
              <w:t>ение в классе.</w:t>
            </w:r>
            <w:r>
              <w:t xml:space="preserve"> 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Профилактические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состоящими на разных видах учёта.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Администрация школы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Сбор и обновление данных о внеурочной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 обучающихся.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классов, фойе школы к различным праздникам.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Семинары, совещания классных руководителей.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занятости обучающихся во время каникул.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классных часов, согласно графику на 2023-2024 учебный год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Летние каникулы, работа пришкольного лагеря,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комплектование отрядов.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летнего отдыха детей, летняя трудовая практика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июнь-август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Социально-педагогическое сопровождение обучающихся «группы риска» и «трудновоспитуемых подростков»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(летняя занятость)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D0D82">
        <w:tc>
          <w:tcPr>
            <w:tcW w:w="9043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результативности воспитательной работы в школе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 Составление отчета о работе школьного лагеря.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0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tbl>
      <w:tblPr>
        <w:tblStyle w:val="21"/>
        <w:tblW w:w="15137" w:type="dxa"/>
        <w:tblInd w:w="279" w:type="dxa"/>
        <w:tblLook w:val="04A0" w:firstRow="1" w:lastRow="0" w:firstColumn="1" w:lastColumn="0" w:noHBand="0" w:noVBand="1"/>
      </w:tblPr>
      <w:tblGrid>
        <w:gridCol w:w="8638"/>
        <w:gridCol w:w="1219"/>
        <w:gridCol w:w="2302"/>
        <w:gridCol w:w="2978"/>
      </w:tblGrid>
      <w:tr w:rsidR="00CD0D82">
        <w:trPr>
          <w:trHeight w:val="146"/>
        </w:trPr>
        <w:tc>
          <w:tcPr>
            <w:tcW w:w="1513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школьные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дела</w:t>
            </w:r>
            <w:proofErr w:type="spellEnd"/>
          </w:p>
        </w:tc>
      </w:tr>
      <w:tr w:rsidR="00CD0D82">
        <w:trPr>
          <w:trHeight w:val="146"/>
        </w:trPr>
        <w:tc>
          <w:tcPr>
            <w:tcW w:w="1513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СЕНТЯБРЬ</w:t>
            </w:r>
            <w:r w:rsidRPr="00C65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</w:t>
            </w:r>
            <w:r w:rsidRPr="00C65B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Календарь образовательных событий и памятных дат: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1.09.-День Знаний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3.09 - День окончания Второй мировой войны, День солидарности в борьбе с терроризмом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8.09 -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</w:tr>
      <w:tr w:rsidR="00CD0D8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rPr>
          <w:trHeight w:val="407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Торжественная линейка «Первый звонок», посвящённая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  <w:p w:rsidR="00CD0D82" w:rsidRDefault="00CD0D82">
            <w:pPr>
              <w:pStyle w:val="a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CD0D8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Всероссийский открытый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«ОБЖ» (урок подготовки детей в условиях различного рода чрезвычайных ситуаций)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CD0D82" w:rsidRPr="00C65B22">
        <w:trPr>
          <w:trHeight w:val="1313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Неделя безопасности: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Разработка индивидуальных схем безопасных маршрутов движения детей «дом-школа-дом»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2)Тематические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классные часы «Дорога безопасности»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0.09.2024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ОБЗР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Знаний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2)День окончания Второй мировой войны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солидарности в борьбе с терроризмом. Единый день профилактики терроризма и экстремизма.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истории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</w:t>
            </w:r>
            <w:proofErr w:type="spellEnd"/>
          </w:p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0D82" w:rsidRPr="00C65B2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1)Всемирная акция «Очистим планету от мусора». «Трудовой десант» - уборка пришкольного участка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2)Озеленение классов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3)Изготовление праздничных газет ко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Дню Учителя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978" w:type="dxa"/>
          </w:tcPr>
          <w:p w:rsidR="00CD0D82" w:rsidRPr="00C65B2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5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D0D82" w:rsidRPr="00C65B2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65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школы</w:t>
            </w:r>
          </w:p>
          <w:p w:rsidR="00CD0D82" w:rsidRPr="00C65B2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 w:rsidRPr="00C65B2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Подъём флага РФ и исполнение Гимна РФ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воспитанию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D0D82" w:rsidRPr="00C65B22">
        <w:trPr>
          <w:trHeight w:val="146"/>
        </w:trPr>
        <w:tc>
          <w:tcPr>
            <w:tcW w:w="1513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ОКТЯБРЬ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1.10 – Международный день пожилых людей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8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музыки</w:t>
              </w:r>
            </w:hyperlink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4.10 - День защиты животных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5.10.– Международный день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15.10 -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отца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25.10 – Международный день школьных библиотек</w:t>
            </w:r>
          </w:p>
        </w:tc>
      </w:tr>
      <w:tr w:rsidR="00CD0D8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 w:rsidRPr="00C65B22">
        <w:trPr>
          <w:trHeight w:val="868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Дни Единых действий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(проводятся по 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1)День пожилых людей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Международный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музыки</w:t>
              </w:r>
            </w:hyperlink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День защиты животных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Международный день учителя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отца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Международный день школьных библиотек</w:t>
            </w:r>
          </w:p>
          <w:p w:rsidR="00CD0D82" w:rsidRDefault="00CD0D82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музыки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 w:rsidRPr="00C65B22">
        <w:trPr>
          <w:trHeight w:val="244"/>
        </w:trPr>
        <w:tc>
          <w:tcPr>
            <w:tcW w:w="8638" w:type="dxa"/>
          </w:tcPr>
          <w:p w:rsidR="00CD0D82" w:rsidRDefault="003004F6">
            <w:pPr>
              <w:pStyle w:val="Default"/>
            </w:pPr>
            <w:r>
              <w:t xml:space="preserve">День самоуправления. Концертная программа «С Днем Учителя!» </w:t>
            </w:r>
          </w:p>
          <w:p w:rsidR="00CD0D82" w:rsidRDefault="00CD0D8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Учитель музыки</w:t>
            </w:r>
          </w:p>
        </w:tc>
      </w:tr>
      <w:tr w:rsidR="00CD0D82" w:rsidRPr="00C65B22">
        <w:trPr>
          <w:trHeight w:val="146"/>
        </w:trPr>
        <w:tc>
          <w:tcPr>
            <w:tcW w:w="1513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НОЯБРЬ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4.11 – День народного единства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8.11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обязанностей сотрудников органов внутренних дел России</w:t>
            </w:r>
            <w:proofErr w:type="gramEnd"/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26.11 – День матери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30.11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Государственного герба 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кой Федерации</w:t>
            </w:r>
          </w:p>
        </w:tc>
      </w:tr>
      <w:tr w:rsidR="00CD0D8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 w:rsidRPr="00C65B2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народного единства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2)День памяти погибших при исполнении служебных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обязанностей сотрудников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органов внутренних дел России</w:t>
            </w:r>
            <w:proofErr w:type="gramEnd"/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День матери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День Государственного герба Российской Федерации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2" w:type="dxa"/>
          </w:tcPr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истории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D0D8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Единый день профилактики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правонарушений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преступлений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День прав ребенка.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Классные часы «Конвенция о правах ребенка»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CD0D82" w:rsidRPr="00C65B2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CD0D8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Единый день профилактики «Будущее своими руками»  (профилактика наркомании,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алкоголизма).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курения</w:t>
            </w:r>
            <w:proofErr w:type="spellEnd"/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биологии</w:t>
            </w:r>
          </w:p>
        </w:tc>
      </w:tr>
      <w:tr w:rsidR="00CD0D82">
        <w:trPr>
          <w:trHeight w:val="146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День начала контрнаступления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советских войск под Сталинградом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19.11.202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CD0D82">
        <w:trPr>
          <w:trHeight w:val="146"/>
        </w:trPr>
        <w:tc>
          <w:tcPr>
            <w:tcW w:w="1513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 – День Неизвестного Солдата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3.12 – Международный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инвалидов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5.12 – День добровольца (волонтёра) в России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9.12 – День Героев Отечества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  <w:proofErr w:type="spellEnd"/>
          </w:p>
        </w:tc>
      </w:tr>
      <w:tr w:rsidR="00CD0D82">
        <w:trPr>
          <w:trHeight w:val="877"/>
        </w:trPr>
        <w:tc>
          <w:tcPr>
            <w:tcW w:w="863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rPr>
          <w:trHeight w:val="3192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Дни Единых Действий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(проводятся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День Неизвестного Солдата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инвалидов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добровольца (волонтёра) в России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День Героев Отечества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Советник 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истории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CD0D82">
        <w:trPr>
          <w:trHeight w:val="854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CD0D82">
        <w:trPr>
          <w:trHeight w:val="877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1)Конкурс новогоднего украшения кабинетов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Мастерская Деда Мороза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877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школы к Новому году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</w:tc>
      </w:tr>
      <w:tr w:rsidR="00CD0D82">
        <w:trPr>
          <w:trHeight w:val="877"/>
        </w:trPr>
        <w:tc>
          <w:tcPr>
            <w:tcW w:w="8638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 конкурсы и программы: «Сказочное новогоднее приключение»;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 дверь стучится Новый год».</w:t>
            </w:r>
          </w:p>
        </w:tc>
        <w:tc>
          <w:tcPr>
            <w:tcW w:w="1219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30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978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школы</w:t>
            </w:r>
            <w:proofErr w:type="spellEnd"/>
          </w:p>
        </w:tc>
      </w:tr>
    </w:tbl>
    <w:tbl>
      <w:tblPr>
        <w:tblStyle w:val="110"/>
        <w:tblW w:w="15167" w:type="dxa"/>
        <w:tblInd w:w="250" w:type="dxa"/>
        <w:tblLook w:val="04A0" w:firstRow="1" w:lastRow="0" w:firstColumn="1" w:lastColumn="0" w:noHBand="0" w:noVBand="1"/>
      </w:tblPr>
      <w:tblGrid>
        <w:gridCol w:w="8947"/>
        <w:gridCol w:w="1271"/>
        <w:gridCol w:w="2406"/>
        <w:gridCol w:w="2543"/>
      </w:tblGrid>
      <w:tr w:rsidR="00CD0D82" w:rsidRPr="00C65B2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ЯНВАРЬ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25.01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кого студенчества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27.01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(Освенцима) - День памяти жертв Холокоста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27.01- День полного освобождения Ленинграда от фашистской блокады</w:t>
            </w:r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 w:rsidRPr="00C65B2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1)День российского студенчества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(Освенцима) - День памяти жертв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Холокоста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10-11</w:t>
            </w:r>
          </w:p>
        </w:tc>
        <w:tc>
          <w:tcPr>
            <w:tcW w:w="2406" w:type="dxa"/>
          </w:tcPr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27.01.202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Советник 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Учитель истории</w:t>
            </w:r>
          </w:p>
        </w:tc>
      </w:tr>
      <w:tr w:rsidR="00CD0D82" w:rsidRPr="00C65B2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Вечер встречи школьных друзей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 неделя месяца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Классный руководители Советник по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воспитаниию</w:t>
            </w:r>
            <w:proofErr w:type="spellEnd"/>
          </w:p>
        </w:tc>
      </w:tr>
      <w:tr w:rsidR="00CD0D82" w:rsidRPr="00C65B2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ФЕВРАЛЬ, 2024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Календарь образовательных событий и памятных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дат: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2.02 -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8.02 – День российской науки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15.02- День памяти о россиянах, исполнявших служебный долг за пределами Отечества.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21.02– Международный день родного языка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23.02 - День защитника Отечества</w:t>
            </w:r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 w:rsidRPr="00C65B2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российской науки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3)День памяти о россиянах, исполнявших служебный долг за пределами Отечества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родного языка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5)День защитника Отечества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6" w:type="dxa"/>
          </w:tcPr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Советник 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0D82">
        <w:trPr>
          <w:trHeight w:val="593"/>
        </w:trPr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победы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1" w:type="dxa"/>
          </w:tcPr>
          <w:p w:rsidR="00CD0D82" w:rsidRDefault="00300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CD0D82">
        <w:trPr>
          <w:trHeight w:val="237"/>
        </w:trPr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Акции «Письмо солдату», «Тепло родного дома»</w:t>
            </w:r>
          </w:p>
        </w:tc>
        <w:tc>
          <w:tcPr>
            <w:tcW w:w="1271" w:type="dxa"/>
          </w:tcPr>
          <w:p w:rsidR="00CD0D82" w:rsidRDefault="00300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27.02.202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</w:t>
            </w:r>
            <w:proofErr w:type="spellEnd"/>
          </w:p>
        </w:tc>
      </w:tr>
      <w:tr w:rsidR="00CD0D8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МАРТ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8.03 – Международный женский день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18.03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День воссоединения Крыма и России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 w:rsidRPr="00C65B2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1)Международный женский день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воссоединения Крыма и России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</w:t>
            </w:r>
            <w:proofErr w:type="spellEnd"/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</w:tcPr>
          <w:p w:rsidR="00CD0D82" w:rsidRDefault="00CD0D8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Советник 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8.03.202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43" w:type="dxa"/>
          </w:tcPr>
          <w:p w:rsidR="00CD0D82" w:rsidRPr="00C65B2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АПРЕЛЬ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  <w:proofErr w:type="spellEnd"/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космонавтики</w:t>
            </w:r>
            <w:proofErr w:type="spellEnd"/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</w:tcPr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Советник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директора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</w:t>
            </w:r>
            <w:proofErr w:type="spellEnd"/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парламентаризма</w:t>
            </w:r>
            <w:proofErr w:type="spellEnd"/>
          </w:p>
          <w:p w:rsidR="00CD0D82" w:rsidRDefault="00CD0D82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27.04.202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  <w:proofErr w:type="spellEnd"/>
          </w:p>
        </w:tc>
      </w:tr>
      <w:tr w:rsidR="00CD0D82" w:rsidRPr="00C65B2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Весенняя неделя добра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3 неделя апреля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волонтёрского отряда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D0D82" w:rsidRPr="00C65B2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Подготовка к участию в акции "Бессмертный полк"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апреля</w:t>
            </w:r>
            <w:proofErr w:type="spellEnd"/>
          </w:p>
        </w:tc>
        <w:tc>
          <w:tcPr>
            <w:tcW w:w="2543" w:type="dxa"/>
          </w:tcPr>
          <w:p w:rsidR="00CD0D82" w:rsidRPr="00C65B2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 w:rsidRPr="00C65B2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  <w:p w:rsidR="00CD0D82" w:rsidRDefault="003004F6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Календарь образовательных событий и памятных дат: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1.05 – День Весны и Труда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9.05 – День Победы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19.05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детских общественных организаций России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24.05 – День славянской письменности и культуры, Последний звонок</w:t>
            </w:r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 w:rsidRPr="00C65B2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Дни Единых Действий (проводятся по федеральным концепциям)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Весны и Труда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День Победы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3) День детских общественных организаций России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День славянской письменности и культуры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406" w:type="dxa"/>
          </w:tcPr>
          <w:p w:rsidR="00CD0D82" w:rsidRDefault="00CD0D82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директора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русского языка</w:t>
            </w:r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Праздничные мероприятия, посвященные 9 мая: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-мероприятие у Памятного знака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посвящённое Дню Победы;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классные часы  "Этих дней не смолкнет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слава...";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участие в акции "Бессмертный полк" (учащиеся с родителями). «Окна Победы». «Георгиевская ленточка»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8.05-9.05.202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истории</w:t>
            </w:r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Международный день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43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47" w:type="dxa"/>
          </w:tcPr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Праздник Последний звонок (торжественная линейка)</w:t>
            </w:r>
          </w:p>
          <w:p w:rsidR="00CD0D82" w:rsidRDefault="003004F6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1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6" w:type="dxa"/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43" w:type="dxa"/>
          </w:tcPr>
          <w:p w:rsidR="00CD0D82" w:rsidRPr="00C65B2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a7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30"/>
        <w:gridCol w:w="1276"/>
        <w:gridCol w:w="2410"/>
        <w:gridCol w:w="2551"/>
      </w:tblGrid>
      <w:tr w:rsidR="00CD0D8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Внеурочная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деятельность</w:t>
            </w:r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внеурочной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по курсу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период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года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плану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обучающихся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Школьный спортивный клуб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«Движение Первых»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«ЮИД»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Волонтёры, Школьный театр, Музей, Школьный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военно-патриотический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</w:p>
        </w:tc>
      </w:tr>
      <w:tr w:rsidR="00CD0D82">
        <w:tc>
          <w:tcPr>
            <w:tcW w:w="8930" w:type="dxa"/>
            <w:shd w:val="clear" w:color="auto" w:fill="auto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кружков дополнительного образования, факультативов, секций. «Точка роста»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кружков</w:t>
            </w:r>
          </w:p>
        </w:tc>
      </w:tr>
    </w:tbl>
    <w:tbl>
      <w:tblPr>
        <w:tblStyle w:val="TableNormal2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1276"/>
        <w:gridCol w:w="2410"/>
        <w:gridCol w:w="2551"/>
      </w:tblGrid>
      <w:tr w:rsidR="00CD0D82">
        <w:trPr>
          <w:trHeight w:val="272"/>
        </w:trPr>
        <w:tc>
          <w:tcPr>
            <w:tcW w:w="15167" w:type="dxa"/>
            <w:gridSpan w:val="4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Внешкольны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  <w:proofErr w:type="spellEnd"/>
          </w:p>
        </w:tc>
      </w:tr>
      <w:tr w:rsidR="00CD0D82">
        <w:trPr>
          <w:trHeight w:val="315"/>
        </w:trPr>
        <w:tc>
          <w:tcPr>
            <w:tcW w:w="8930" w:type="dxa"/>
            <w:tcBorders>
              <w:top w:val="single" w:sz="4" w:space="0" w:color="auto"/>
              <w:right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rPr>
          <w:trHeight w:val="384"/>
        </w:trPr>
        <w:tc>
          <w:tcPr>
            <w:tcW w:w="8930" w:type="dxa"/>
            <w:tcBorders>
              <w:right w:val="single" w:sz="4" w:space="0" w:color="auto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экскурсий, походов одного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403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423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предприятий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удня</w:t>
            </w:r>
            <w:proofErr w:type="spellEnd"/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274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храмам,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виртуальные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a7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30"/>
        <w:gridCol w:w="1276"/>
        <w:gridCol w:w="2410"/>
        <w:gridCol w:w="2551"/>
      </w:tblGrid>
      <w:tr w:rsidR="00CD0D8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Организация предметно-эстетической среды</w:t>
            </w:r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Ориентировочное время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людьми и т.п.)</w:t>
            </w:r>
            <w:proofErr w:type="gramEnd"/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Событийный дизайн – оформление пространства проведения конкретных школьных событий (День знаний, Новый год, День защитника Отечества, Международный женский день, День Победы, Последний звонок, Выпускной бал)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руководители</w:t>
            </w:r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 пришкольной территории, разбивка клумб, посадка цветов, деревьев, кустарников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 w:rsidRPr="00C65B2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с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детьми разработка, создание и популяризация особой школьной символики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происходящих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жизни школы знаковых событий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CD0D82" w:rsidRPr="00C65B2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5B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CD0D82" w:rsidRPr="00C65B2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 w:rsidRPr="00C65B2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организационных классных собраний (выборы классных родительских комитетов, планирование работы). Изучение мотивов и потребностей родителей. Привлечение родителей в организации и проведении внекласс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мероприятий, походов, экскурсий.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обучающимся в изготовлении карт-схем-маршрута «Дом-школа-дом»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школы, члены Управляющего совета</w:t>
            </w:r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Рейды «Неблагополучная семья», межведомственная операция «Подросток»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родители члены РК</w:t>
            </w:r>
          </w:p>
        </w:tc>
      </w:tr>
      <w:tr w:rsidR="00CD0D82">
        <w:trPr>
          <w:trHeight w:val="378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просвещение 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ителей по вопросам воспитания детей.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</w:t>
            </w:r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Совета профилактики с неблагополучными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 по вопросам воспитания, обучения детей.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 работы Совета профилактики, в течение 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педагог-психолог, РК</w:t>
            </w:r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Психологическое просвещение родителей по теме «Ответственное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путь к усп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еху ребенка»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тематических родительских собраний, круглых столов по вопросам: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1)Направленных на противодействие  жестокого обращения в отношении несовершеннолетних;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Обеспечения </w:t>
            </w:r>
            <w:r>
              <w:rPr>
                <w:sz w:val="24"/>
                <w:szCs w:val="24"/>
              </w:rPr>
              <w:t>информационной безопасности и безопасному использованию сети Интернет;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3)Профилактики ранних половых связей, половому воспитанию и предупреждению ранней беременности несовершеннолетних;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алкоголизма и наркомании, токсикомании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суицидального поведения среди обучающихся;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экстремизма и терроризма;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7)Направленных на профилактику самовольных уходов подростков, профилактику хищений;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</w:t>
            </w:r>
            <w:r>
              <w:rPr>
                <w:sz w:val="24"/>
                <w:szCs w:val="24"/>
              </w:rPr>
              <w:t>филактику детского дорожно-транспортного травматизма;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Направленных на профилактику безнадзорности и правонарушений несовершеннолетних;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правовую пропаганду обучающихся;</w:t>
            </w:r>
          </w:p>
          <w:p w:rsidR="00CD0D82" w:rsidRDefault="003004F6">
            <w:pPr>
              <w:pStyle w:val="TableParagraph"/>
            </w:pPr>
            <w:r>
              <w:rPr>
                <w:sz w:val="24"/>
                <w:szCs w:val="24"/>
              </w:rPr>
              <w:t xml:space="preserve">11) </w:t>
            </w:r>
            <w:proofErr w:type="gramStart"/>
            <w:r>
              <w:rPr>
                <w:sz w:val="24"/>
                <w:szCs w:val="24"/>
              </w:rPr>
              <w:t>Направленных</w:t>
            </w:r>
            <w:proofErr w:type="gramEnd"/>
            <w:r>
              <w:rPr>
                <w:sz w:val="24"/>
                <w:szCs w:val="24"/>
              </w:rPr>
              <w:t xml:space="preserve"> на профилактику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;</w:t>
            </w:r>
            <w:r>
              <w:t xml:space="preserve"> </w:t>
            </w:r>
          </w:p>
          <w:p w:rsidR="00CD0D82" w:rsidRDefault="003004F6">
            <w:pPr>
              <w:pStyle w:val="TableParagraph"/>
            </w:pPr>
            <w:r>
              <w:t>12) Социально-психолог</w:t>
            </w:r>
            <w:r>
              <w:t>ическое тестирование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школы 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комитетов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лекторий 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Уважительное отношение к людям – основа культуры поведения.</w:t>
            </w:r>
          </w:p>
          <w:p w:rsidR="00CD0D82" w:rsidRDefault="003004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ценностей старшеклассника.</w:t>
            </w:r>
          </w:p>
        </w:tc>
        <w:tc>
          <w:tcPr>
            <w:tcW w:w="1276" w:type="dxa"/>
          </w:tcPr>
          <w:p w:rsidR="00CD0D82" w:rsidRDefault="003004F6">
            <w:pPr>
              <w:pStyle w:val="TableParagraph"/>
              <w:jc w:val="center"/>
            </w:pPr>
            <w:r>
              <w:t>10-11</w:t>
            </w:r>
          </w:p>
          <w:p w:rsidR="00CD0D82" w:rsidRDefault="00CD0D82">
            <w:pPr>
              <w:pStyle w:val="TableParagraph"/>
              <w:jc w:val="center"/>
            </w:pPr>
          </w:p>
          <w:p w:rsidR="00CD0D82" w:rsidRDefault="00CD0D8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D0D82" w:rsidRDefault="00CD0D82">
            <w:pPr>
              <w:pStyle w:val="TableParagraph"/>
              <w:jc w:val="center"/>
            </w:pPr>
          </w:p>
          <w:p w:rsidR="00CD0D82" w:rsidRDefault="003004F6">
            <w:pPr>
              <w:pStyle w:val="TableParagraph"/>
              <w:jc w:val="center"/>
            </w:pPr>
            <w:r>
              <w:t>1 полугодие</w:t>
            </w:r>
          </w:p>
          <w:p w:rsidR="00CD0D82" w:rsidRDefault="003004F6">
            <w:pPr>
              <w:pStyle w:val="TableParagraph"/>
              <w:jc w:val="center"/>
            </w:pPr>
            <w:r>
              <w:t>2 полугодие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оповещение родителей через школьный сайт.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педагог-психолог</w:t>
            </w:r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праздничному оформлению школы, окон (Новый год, День Победы).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родителей к участию в ключевых общешкольн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 делах (праздниках, акциях, конкурсах и т.д.)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консультации для родителей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«Профессиональные намерения и профессиональные возможности старшеклассника».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педагог-психолог</w:t>
            </w:r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Консультация для родителей «Трудоустройство подростков в период летних каникул».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Беседы о деятельности «Детского телефона доверия».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январь, март, май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руководители педагог-психолог 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Самоуправление</w:t>
            </w:r>
            <w:proofErr w:type="spellEnd"/>
          </w:p>
        </w:tc>
      </w:tr>
      <w:tr w:rsidR="00CD0D82"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Выборы лидеров, активов классов, распределение обязанностей.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соответствии с обязанностями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Конференция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(выборы Ученического совета школы)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 Актив классов</w:t>
            </w:r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стол, планирование работы совета лидеров школы на новый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Члены Ученического совета</w:t>
            </w:r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Члены Ученического совета</w:t>
            </w:r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Рейды по проверке внешнего вида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Администрация школы Члены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Ученического совета</w:t>
            </w:r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Рейды по проверке чистоты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Члены Ученического совета</w:t>
            </w:r>
          </w:p>
        </w:tc>
      </w:tr>
      <w:tr w:rsidR="00CD0D82" w:rsidRPr="00C65B2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стол. Подведение итогов работы Ученического совета школы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Администрация школы Чле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 Ученического совета</w:t>
            </w:r>
          </w:p>
        </w:tc>
      </w:tr>
      <w:tr w:rsidR="00CD0D82"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Подведение итогов «Мы в жизни школы» 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конце каждой четверти, в конце учебного года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1276"/>
        <w:gridCol w:w="2410"/>
        <w:gridCol w:w="2551"/>
      </w:tblGrid>
      <w:tr w:rsidR="00CD0D82">
        <w:trPr>
          <w:trHeight w:val="321"/>
        </w:trPr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безопасность</w:t>
            </w:r>
            <w:proofErr w:type="spellEnd"/>
          </w:p>
        </w:tc>
      </w:tr>
      <w:tr w:rsidR="00CD0D82">
        <w:trPr>
          <w:trHeight w:val="426"/>
        </w:trPr>
        <w:tc>
          <w:tcPr>
            <w:tcW w:w="893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rPr>
          <w:trHeight w:val="523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и групповые занятия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года по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</w:tc>
      </w:tr>
      <w:tr w:rsidR="00CD0D82" w:rsidRPr="00C65B22">
        <w:trPr>
          <w:trHeight w:val="1100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 своевременным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выявлением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несовершеннолетних,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посещающих ОУ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неуважительным причинам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-за выполнением Закона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«Об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>
        <w:trPr>
          <w:trHeight w:val="578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</w:t>
            </w:r>
            <w:r>
              <w:rPr>
                <w:rFonts w:ascii="Times New Roman" w:hAnsi="Times New Roman"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проверки  </w:t>
            </w:r>
            <w:r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 жизни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находящихся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опекой,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приемных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семьях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</w:p>
        </w:tc>
      </w:tr>
      <w:tr w:rsidR="00CD0D82" w:rsidRPr="00C65B22">
        <w:trPr>
          <w:trHeight w:val="548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индивидуальной профилактической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учащимися,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семьями,</w:t>
            </w:r>
            <w:r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состоящими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учетах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педагог-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обязанностей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CD0D82">
        <w:trPr>
          <w:trHeight w:val="487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Посещение семей учащихся, состоящих на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профилактических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учетах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370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учащихся, семей находящихся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трудной</w:t>
            </w:r>
            <w:r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жизненной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D0D82">
        <w:trPr>
          <w:trHeight w:val="559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самовольных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уходов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четверть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ПДН</w:t>
            </w:r>
          </w:p>
        </w:tc>
      </w:tr>
      <w:tr w:rsidR="00CD0D82" w:rsidRPr="00C65B22">
        <w:trPr>
          <w:trHeight w:val="699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Классные часы, беседы по профилактике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моббинга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-«Учись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управлять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эмоциями»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-«Нравственный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 внутри каждого»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-«Способы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конфликтов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ровесниками»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-«Правонарушения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подросток»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часы,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беседы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профилактике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преступлений 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среди</w:t>
            </w:r>
            <w:r>
              <w:rPr>
                <w:rFonts w:ascii="Times New Roman" w:hAnsi="Times New Roman" w:cs="Times New Roman"/>
                <w:b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несовершеннолетних: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-«Правила поведения в школе, дома,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местах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-«Административная и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уголовная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 несовершеннолетних»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-«Проступок.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Правонарушение.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Преступление»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-«Как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противостоять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влиянию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антиобщественных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группировок»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-«Хищение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вещей»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-«Административная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-«Нецензурные выражения, драки 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преступные деяния»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-«Ответственность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наркотических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-«Преступление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наказание»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часы,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беседы: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-«Есть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выбор: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вредные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привычки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жизнь»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-«Здоровье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модно»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-«Вредные привычки, как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фактор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 человека»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-«Спасибо,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нет!»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-«Твое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твоих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руках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-«Спорт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альтернатива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пагубным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привычкам»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-«Привычки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-«Здоровый</w:t>
            </w:r>
            <w:r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главное условие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профилактики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привычек»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четверть</w:t>
            </w: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ОПДН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D0D82">
        <w:trPr>
          <w:trHeight w:val="307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видеороликов, антинаркотической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521"/>
        </w:trPr>
        <w:tc>
          <w:tcPr>
            <w:tcW w:w="8930" w:type="dxa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  <w:p w:rsidR="00CD0D82" w:rsidRDefault="00CD0D8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CD0D82">
        <w:trPr>
          <w:trHeight w:val="660"/>
        </w:trPr>
        <w:tc>
          <w:tcPr>
            <w:tcW w:w="8930" w:type="dxa"/>
            <w:tcBorders>
              <w:top w:val="single" w:sz="4" w:space="0" w:color="auto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проведение анонимного социальн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473"/>
        </w:trPr>
        <w:tc>
          <w:tcPr>
            <w:tcW w:w="8930" w:type="dxa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Распространение памяток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противодействию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экстремизма,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D0D82">
        <w:trPr>
          <w:trHeight w:val="969"/>
        </w:trPr>
        <w:tc>
          <w:tcPr>
            <w:tcW w:w="8930" w:type="dxa"/>
            <w:tcBorders>
              <w:top w:val="single" w:sz="4" w:space="0" w:color="auto"/>
            </w:tcBorders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Классные часы, беседы, </w:t>
            </w:r>
            <w:r>
              <w:rPr>
                <w:rFonts w:ascii="Times New Roman" w:hAnsi="Times New Roman" w:cs="Times New Roman"/>
                <w:b/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направленные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профилактику 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  <w:lang w:val="ru-RU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межнациональных</w:t>
            </w:r>
            <w:r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разногласий: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-«Уважение, принятие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-«Учимся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многоликом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-«Молодежный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субкультуры: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ними?»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-«Культурный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-«Гражданин – человек свободный 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-«Давайте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поразмышляем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-«Толерантность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современном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-«Уважение,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понимание»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-«Молодежный экстремизм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субкультуры: есть ли связь между  ними?»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275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Распространение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деятельности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доверия»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D0D82">
        <w:trPr>
          <w:trHeight w:val="1826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</w:t>
            </w:r>
            <w:r>
              <w:rPr>
                <w:rFonts w:ascii="Times New Roman" w:hAnsi="Times New Roman" w:cs="Times New Roman"/>
                <w:b/>
                <w:i/>
                <w:spacing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b/>
                <w:i/>
                <w:spacing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формированию жизнестойкости: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-«Человек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-«Как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прекрасен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-«Дорожка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моему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внутреннему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выбираем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-«Стресс</w:t>
            </w:r>
            <w:r>
              <w:rPr>
                <w:rFonts w:ascii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совладать»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-«Способы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эмоционального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состояния»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-«Психологическая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безопасность,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создавать»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-«Скорая</w:t>
            </w:r>
            <w:r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</w:t>
            </w:r>
            <w:r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трудных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CD0D82">
        <w:trPr>
          <w:trHeight w:val="302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Единый</w:t>
            </w:r>
            <w:r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9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информатики</w:t>
            </w:r>
          </w:p>
        </w:tc>
      </w:tr>
      <w:tr w:rsidR="00CD0D82">
        <w:trPr>
          <w:trHeight w:val="264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CD0D82">
        <w:trPr>
          <w:trHeight w:val="990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-«Опасности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интернета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правда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ложь»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-«Моя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сетевая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-«Осторожно!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сети» 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396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CD0D82">
        <w:trPr>
          <w:trHeight w:val="447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«Внимание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>,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ОБЖ</w:t>
            </w:r>
          </w:p>
        </w:tc>
      </w:tr>
      <w:tr w:rsidR="00CD0D82">
        <w:trPr>
          <w:trHeight w:val="497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маршрута учащихся «Дом-школа-дом»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230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буклетов и листовок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CD0D82">
        <w:trPr>
          <w:trHeight w:val="1224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-«Правила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дорогах»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-«ПДД и ответственность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-«Ответственность </w:t>
            </w:r>
            <w:r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несовершеннолетних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нарушение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ПДД»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-«Береги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жизнь.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Опасности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дорогах»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Автомобиль.Дорога.Пешеход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октябрь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CD0D82">
        <w:trPr>
          <w:trHeight w:val="270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Инструктажи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технике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пожарной безопасности с записью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журнал по ТБ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CD0D82">
        <w:trPr>
          <w:trHeight w:val="415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памяток,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буклетов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1272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Классные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часы: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-«Правила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</w:t>
            </w:r>
            <w:proofErr w:type="gramEnd"/>
            <w:r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-«Поведение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пожаре»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-«Если правила не знать,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может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случиться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беда»</w:t>
            </w:r>
          </w:p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ноябрь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CD0D82">
        <w:trPr>
          <w:trHeight w:val="274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Отработка с учащимися навыков при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ОБЗР</w:t>
            </w:r>
          </w:p>
        </w:tc>
      </w:tr>
      <w:tr w:rsidR="00CD0D82">
        <w:trPr>
          <w:trHeight w:val="277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«Дружба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268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«Брак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семья в жизни человека»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271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«Взаимоотношения между юношей и девушкой: спрашиваем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отвечаем»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321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«Нравственные и психологические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284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«Ранние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половые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связи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rPr>
          <w:trHeight w:val="284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по правилам поведения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незнакомыми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0D82">
        <w:trPr>
          <w:trHeight w:val="321"/>
        </w:trPr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партнерство</w:t>
            </w:r>
            <w:proofErr w:type="spellEnd"/>
          </w:p>
        </w:tc>
      </w:tr>
      <w:tr w:rsidR="00CD0D82">
        <w:trPr>
          <w:trHeight w:val="505"/>
        </w:trPr>
        <w:tc>
          <w:tcPr>
            <w:tcW w:w="8930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Мужества, спортивные соревнования,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</w:p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  <w:p w:rsidR="00CD0D82" w:rsidRDefault="00CD0D8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7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59"/>
        <w:gridCol w:w="1276"/>
        <w:gridCol w:w="2410"/>
        <w:gridCol w:w="2522"/>
      </w:tblGrid>
      <w:tr w:rsidR="00CD0D82">
        <w:tc>
          <w:tcPr>
            <w:tcW w:w="15167" w:type="dxa"/>
            <w:gridSpan w:val="4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Профориентация</w:t>
            </w:r>
          </w:p>
        </w:tc>
      </w:tr>
      <w:tr w:rsidR="00CD0D82">
        <w:tc>
          <w:tcPr>
            <w:tcW w:w="8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события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D0D82">
        <w:trPr>
          <w:trHeight w:val="295"/>
        </w:trPr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Расширение знаний обучающихся о новых профессиях учителями-предметниками.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во Всероссийском проекте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 «Билет в будущее»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 Классные руководители</w:t>
            </w:r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Виртуальные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 по предприятиям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Анкетирование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вопросам выбора профессии и специальности.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классных часов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работе.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индивидуальных и групповых консультаций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TableParagraph"/>
              <w:jc w:val="center"/>
            </w:pPr>
            <w:r>
              <w:t>Классные руководители</w:t>
            </w:r>
          </w:p>
          <w:p w:rsidR="00CD0D82" w:rsidRDefault="003004F6">
            <w:pPr>
              <w:pStyle w:val="TableParagraph"/>
              <w:jc w:val="center"/>
            </w:pPr>
            <w:r>
              <w:t>Педагог-психолог</w:t>
            </w:r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 профессиях разных, нужных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важных»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«Выбор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взгляд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будущее,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взгляд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внутри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себя»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«От склонностей и способностей к образовательной и профессиональной траектории»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«Мое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будущее – моя профессия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Тренинг-игра «Как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стать успешным?!»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карьера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практика по окончанию учебного года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 с представителями центра занятости населения.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TableParagraph"/>
            </w:pPr>
            <w:r>
              <w:t>Администрация школы</w:t>
            </w:r>
          </w:p>
          <w:p w:rsidR="00CD0D82" w:rsidRDefault="003004F6">
            <w:pPr>
              <w:pStyle w:val="TableParagraph"/>
            </w:pPr>
            <w:r>
              <w:t>Классные руководители</w:t>
            </w:r>
          </w:p>
        </w:tc>
      </w:tr>
      <w:tr w:rsidR="00CD0D82">
        <w:tc>
          <w:tcPr>
            <w:tcW w:w="8959" w:type="dxa"/>
          </w:tcPr>
          <w:p w:rsidR="00CD0D82" w:rsidRDefault="003004F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совместно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интернет ресурсов, посвященных выбору профессии</w:t>
            </w:r>
          </w:p>
        </w:tc>
        <w:tc>
          <w:tcPr>
            <w:tcW w:w="1276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22" w:type="dxa"/>
          </w:tcPr>
          <w:p w:rsidR="00CD0D82" w:rsidRDefault="003004F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:rsidR="00CD0D82" w:rsidRDefault="00CD0D82">
      <w:pPr>
        <w:pStyle w:val="a8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sectPr w:rsidR="00CD0D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F6" w:rsidRDefault="003004F6">
      <w:r>
        <w:separator/>
      </w:r>
    </w:p>
  </w:endnote>
  <w:endnote w:type="continuationSeparator" w:id="0">
    <w:p w:rsidR="003004F6" w:rsidRDefault="0030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F6" w:rsidRDefault="003004F6">
      <w:pPr>
        <w:spacing w:before="0" w:after="0"/>
      </w:pPr>
      <w:r>
        <w:separator/>
      </w:r>
    </w:p>
  </w:footnote>
  <w:footnote w:type="continuationSeparator" w:id="0">
    <w:p w:rsidR="003004F6" w:rsidRDefault="003004F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92"/>
    <w:rsid w:val="000F4F92"/>
    <w:rsid w:val="00161C08"/>
    <w:rsid w:val="00190BE3"/>
    <w:rsid w:val="00210C1E"/>
    <w:rsid w:val="003004F6"/>
    <w:rsid w:val="00381D18"/>
    <w:rsid w:val="00666391"/>
    <w:rsid w:val="008F1A8D"/>
    <w:rsid w:val="009418E8"/>
    <w:rsid w:val="00B35C52"/>
    <w:rsid w:val="00BF394D"/>
    <w:rsid w:val="00C65B22"/>
    <w:rsid w:val="00C7314D"/>
    <w:rsid w:val="00CD0D82"/>
    <w:rsid w:val="00D056C4"/>
    <w:rsid w:val="00E538A9"/>
    <w:rsid w:val="00E900B1"/>
    <w:rsid w:val="00EE1AF1"/>
    <w:rsid w:val="00F43AC6"/>
    <w:rsid w:val="0AB34657"/>
    <w:rsid w:val="462A3F9D"/>
    <w:rsid w:val="5E12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widowControl w:val="0"/>
      <w:autoSpaceDE w:val="0"/>
      <w:autoSpaceDN w:val="0"/>
      <w:spacing w:before="0" w:beforeAutospacing="0" w:after="0" w:afterAutospacing="0"/>
      <w:ind w:left="826" w:right="776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styleId="a7">
    <w:name w:val="Table Grid"/>
    <w:basedOn w:val="a1"/>
    <w:pPr>
      <w:spacing w:beforeAutospacing="1" w:afterAutospacing="1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8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9"/>
    <w:uiPriority w:val="1"/>
    <w:qFormat/>
    <w:locked/>
    <w:rPr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B2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Title"/>
    <w:basedOn w:val="a"/>
    <w:link w:val="a6"/>
    <w:uiPriority w:val="1"/>
    <w:qFormat/>
    <w:pPr>
      <w:widowControl w:val="0"/>
      <w:autoSpaceDE w:val="0"/>
      <w:autoSpaceDN w:val="0"/>
      <w:spacing w:before="0" w:beforeAutospacing="0" w:after="0" w:afterAutospacing="0"/>
      <w:ind w:left="826" w:right="776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table" w:styleId="a7">
    <w:name w:val="Table Grid"/>
    <w:basedOn w:val="a1"/>
    <w:pPr>
      <w:spacing w:beforeAutospacing="1" w:afterAutospacing="1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8">
    <w:name w:val="No Spacing"/>
    <w:uiPriority w:val="1"/>
    <w:qFormat/>
    <w:pPr>
      <w:spacing w:beforeAutospacing="1" w:afterAutospacing="1"/>
    </w:pPr>
    <w:rPr>
      <w:sz w:val="22"/>
      <w:szCs w:val="22"/>
      <w:lang w:val="en-US" w:eastAsia="en-US"/>
    </w:rPr>
  </w:style>
  <w:style w:type="paragraph" w:styleId="a9">
    <w:name w:val="List Paragraph"/>
    <w:basedOn w:val="a"/>
    <w:link w:val="aa"/>
    <w:uiPriority w:val="1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Абзац списка Знак"/>
    <w:link w:val="a9"/>
    <w:uiPriority w:val="1"/>
    <w:qFormat/>
    <w:locked/>
    <w:rPr>
      <w:lang w:val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6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5B2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2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load/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4343</Words>
  <Characters>24761</Characters>
  <Application>Microsoft Office Word</Application>
  <DocSecurity>0</DocSecurity>
  <Lines>206</Lines>
  <Paragraphs>58</Paragraphs>
  <ScaleCrop>false</ScaleCrop>
  <Company>HP</Company>
  <LinksUpToDate>false</LinksUpToDate>
  <CharactersWithSpaces>29046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Оксана</cp:lastModifiedBy>
  <cp:revision>4</cp:revision>
  <dcterms:created xsi:type="dcterms:W3CDTF">2023-10-04T14:47:00Z</dcterms:created>
  <dcterms:modified xsi:type="dcterms:W3CDTF">2024-12-06T06:26:00Z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6119A2495B8F4EA1AA83DDB0A26C5FC1_12</vt:lpwstr>
  </property>
</Properties>
</file>