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82" w:rsidRPr="00666582" w:rsidRDefault="00666582" w:rsidP="00666582">
      <w:pPr>
        <w:spacing w:after="120" w:line="240" w:lineRule="auto"/>
        <w:textAlignment w:val="baseline"/>
        <w:outlineLvl w:val="0"/>
        <w:rPr>
          <w:rFonts w:ascii="Times New Roman" w:eastAsia="Times New Roman" w:hAnsi="Times New Roman" w:cs="Times New Roman"/>
          <w:b/>
          <w:bCs/>
          <w:color w:val="0A0A0A"/>
          <w:kern w:val="36"/>
          <w:sz w:val="30"/>
          <w:szCs w:val="30"/>
          <w:lang w:eastAsia="ru-RU"/>
        </w:rPr>
      </w:pPr>
      <w:r w:rsidRPr="00666582">
        <w:rPr>
          <w:rFonts w:ascii="Times New Roman" w:eastAsia="Times New Roman" w:hAnsi="Times New Roman" w:cs="Times New Roman"/>
          <w:b/>
          <w:bCs/>
          <w:color w:val="0A0A0A"/>
          <w:kern w:val="36"/>
          <w:sz w:val="30"/>
          <w:szCs w:val="30"/>
          <w:lang w:eastAsia="ru-RU"/>
        </w:rPr>
        <w:t>Сертификация дополнительного образования</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АДМИНИСТРАЦИЯ  РУДНЯНСКОГО  МУНИЦИПАЛЬНОГО  РАЙОНА</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ВОЛГОГРАДСКОЙ  ОБЛАСТИ</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ОТДЕЛ  ОБРАЗОВАНИЯ,</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ОПЕКИ И ПОПЕЧИТЕЛЬСТВА, ФИЗИЧЕСКОЙ КУЛЬТУРЫ И СПОРТА</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403601, Волгоградская область,</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р.п. Рудня, ул. Октябрьская,112</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Тел.- факс 7-18-73 edu_rudn@volganet.ru</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На пути к « Успеху каждого ребёнка»</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о сертификате дополнительного образования в вопросах и ответах)</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Что такое сертификат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Для чего вводится сертификат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i/>
          <w:iCs/>
          <w:color w:val="0A0A0A"/>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w:t>
      </w:r>
      <w:r w:rsidRPr="00666582">
        <w:rPr>
          <w:rFonts w:ascii="Times New Roman" w:eastAsia="Times New Roman" w:hAnsi="Times New Roman" w:cs="Times New Roman"/>
          <w:color w:val="0A0A0A"/>
          <w:sz w:val="24"/>
          <w:szCs w:val="24"/>
          <w:lang w:eastAsia="ru-RU"/>
        </w:rPr>
        <w:lastRenderedPageBreak/>
        <w:t>ним учреждение потеряет и деньги. Все это призвано стимулировать учреждения к развитию, учету современных потребностей детей.</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666582">
        <w:rPr>
          <w:rFonts w:ascii="Times New Roman" w:eastAsia="Times New Roman" w:hAnsi="Times New Roman" w:cs="Times New Roman"/>
          <w:b/>
          <w:bCs/>
          <w:color w:val="0A0A0A"/>
          <w:sz w:val="24"/>
          <w:szCs w:val="24"/>
          <w:lang w:eastAsia="ru-RU"/>
        </w:rPr>
        <w:t>выбор</w:t>
      </w:r>
      <w:r w:rsidRPr="00666582">
        <w:rPr>
          <w:rFonts w:ascii="Times New Roman" w:eastAsia="Times New Roman" w:hAnsi="Times New Roman" w:cs="Times New Roman"/>
          <w:color w:val="0A0A0A"/>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Что дает сертификат дополнительного образования и как его использовать?</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Получая сертификат Вы получаете и доступ в личный кабинет информационной системы https://volgograd.pfdo.ru,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Как получить сертификат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66582" w:rsidRPr="00666582" w:rsidRDefault="00666582" w:rsidP="00666582">
      <w:pPr>
        <w:numPr>
          <w:ilvl w:val="0"/>
          <w:numId w:val="1"/>
        </w:numPr>
        <w:spacing w:after="120" w:line="240" w:lineRule="auto"/>
        <w:ind w:left="4500"/>
        <w:textAlignment w:val="baseline"/>
        <w:rPr>
          <w:rFonts w:ascii="Times New Roman" w:eastAsia="Times New Roman" w:hAnsi="Times New Roman" w:cs="Times New Roman"/>
          <w:color w:val="000000"/>
          <w:sz w:val="24"/>
          <w:szCs w:val="24"/>
          <w:lang w:eastAsia="ru-RU"/>
        </w:rPr>
      </w:pPr>
      <w:r w:rsidRPr="00666582">
        <w:rPr>
          <w:rFonts w:ascii="Times New Roman" w:eastAsia="Times New Roman" w:hAnsi="Times New Roman" w:cs="Times New Roman"/>
          <w:color w:val="000000"/>
          <w:sz w:val="24"/>
          <w:szCs w:val="24"/>
          <w:lang w:eastAsia="ru-RU"/>
        </w:rPr>
        <w:t xml:space="preserve">Приходите в МКУ ДО « Руднянский ЦДТ», МКУ ДО « Руднянская ДЮСШ», МБУ ДО « Руднянская школа искусств»,   уполномоченные на прием заявлений для предоставления сертификата, с </w:t>
      </w:r>
      <w:r w:rsidRPr="00666582">
        <w:rPr>
          <w:rFonts w:ascii="Times New Roman" w:eastAsia="Times New Roman" w:hAnsi="Times New Roman" w:cs="Times New Roman"/>
          <w:color w:val="000000"/>
          <w:sz w:val="24"/>
          <w:szCs w:val="24"/>
          <w:lang w:eastAsia="ru-RU"/>
        </w:rPr>
        <w:lastRenderedPageBreak/>
        <w:t>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https://volgograd.pfdo.ru, на официальных сайтах МКУ ДО « Руднянский ЦДТ», МКУ ДО « Руднянская ДЮСШ», МБУ ДО « Руднянская школа искусств».</w:t>
      </w:r>
    </w:p>
    <w:p w:rsidR="00666582" w:rsidRPr="00666582" w:rsidRDefault="00666582" w:rsidP="00666582">
      <w:pPr>
        <w:numPr>
          <w:ilvl w:val="0"/>
          <w:numId w:val="2"/>
        </w:numPr>
        <w:spacing w:after="120" w:line="240" w:lineRule="auto"/>
        <w:ind w:left="4500"/>
        <w:textAlignment w:val="baseline"/>
        <w:rPr>
          <w:rFonts w:ascii="Times New Roman" w:eastAsia="Times New Roman" w:hAnsi="Times New Roman" w:cs="Times New Roman"/>
          <w:color w:val="000000"/>
          <w:sz w:val="24"/>
          <w:szCs w:val="24"/>
          <w:lang w:eastAsia="ru-RU"/>
        </w:rPr>
      </w:pPr>
      <w:r w:rsidRPr="00666582">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Непосредственно на портале https://volgograd.pfdo.ru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https://volgograd.pfdo.ru.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Как мне узнать больше информации о сертификате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https://volgograd.pfdo.ru. </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АДМИНИСТРАЦИЯ  РУДНЯНСКОГО  МУНИЦИПАЛЬНОГО  РАЙОНА</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ВОЛГОГРАДСКОЙ  ОБЛАСТИ</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ОТДЕЛ  ОБРАЗОВАНИЯ,</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ОПЕКИ И ПОПЕЧИТЕЛЬСТВА, ФИЗИЧЕСКОЙ КУЛЬТУРЫ И СПОРТА</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403601, Волгоградская область,</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р.п. Рудня, ул. Октябрьская,112</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i/>
          <w:iCs/>
          <w:color w:val="0A0A0A"/>
          <w:sz w:val="24"/>
          <w:szCs w:val="24"/>
          <w:lang w:eastAsia="ru-RU"/>
        </w:rPr>
        <w:t>Тел.- факс 7-18-73 edu_rudn@volganet.ru</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Пресс-релиз</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Успех »  рождает будущее!</w:t>
      </w:r>
    </w:p>
    <w:p w:rsidR="00666582" w:rsidRPr="00666582" w:rsidRDefault="00666582" w:rsidP="00666582">
      <w:pPr>
        <w:spacing w:after="0" w:line="240" w:lineRule="auto"/>
        <w:jc w:val="center"/>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lastRenderedPageBreak/>
        <w:t> </w:t>
      </w:r>
      <w:r w:rsidRPr="00666582">
        <w:rPr>
          <w:rFonts w:ascii="Times New Roman" w:eastAsia="Times New Roman" w:hAnsi="Times New Roman" w:cs="Times New Roman"/>
          <w:b/>
          <w:bCs/>
          <w:color w:val="0A0A0A"/>
          <w:sz w:val="24"/>
          <w:szCs w:val="24"/>
          <w:lang w:eastAsia="ru-RU"/>
        </w:rPr>
        <w:t>Уже в 2019 году в рамках федерального проекта « Успех каждого ребёнка» национального проекта « Образование»  не менее 5% детей, проживающих на территории  Руднянского муниципального района будут охвачены новой системой финансирования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5% детей, проживающих на территории  Руднянского муниципального района будут охвачены новой системой финансирования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Персонифицированное дополнительное образование детей - что это?</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Внедрение системы</w:t>
      </w:r>
      <w:r w:rsidRPr="00666582">
        <w:rPr>
          <w:rFonts w:ascii="Times New Roman" w:eastAsia="Times New Roman" w:hAnsi="Times New Roman" w:cs="Times New Roman"/>
          <w:color w:val="0A0A0A"/>
          <w:sz w:val="24"/>
          <w:szCs w:val="24"/>
          <w:lang w:eastAsia="ru-RU"/>
        </w:rPr>
        <w:t> персонифицированного дополнительного образования детей, </w:t>
      </w:r>
      <w:r w:rsidRPr="00666582">
        <w:rPr>
          <w:rFonts w:ascii="Times New Roman" w:eastAsia="Times New Roman" w:hAnsi="Times New Roman" w:cs="Times New Roman"/>
          <w:b/>
          <w:bCs/>
          <w:color w:val="0A0A0A"/>
          <w:sz w:val="24"/>
          <w:szCs w:val="24"/>
          <w:lang w:eastAsia="ru-RU"/>
        </w:rPr>
        <w:t>решает </w:t>
      </w:r>
      <w:r w:rsidRPr="00666582">
        <w:rPr>
          <w:rFonts w:ascii="Times New Roman" w:eastAsia="Times New Roman" w:hAnsi="Times New Roman" w:cs="Times New Roman"/>
          <w:color w:val="0A0A0A"/>
          <w:sz w:val="24"/>
          <w:szCs w:val="24"/>
          <w:lang w:eastAsia="ru-RU"/>
        </w:rPr>
        <w:t>сразу </w:t>
      </w:r>
      <w:r w:rsidRPr="00666582">
        <w:rPr>
          <w:rFonts w:ascii="Times New Roman" w:eastAsia="Times New Roman" w:hAnsi="Times New Roman" w:cs="Times New Roman"/>
          <w:b/>
          <w:bCs/>
          <w:color w:val="0A0A0A"/>
          <w:sz w:val="24"/>
          <w:szCs w:val="24"/>
          <w:lang w:eastAsia="ru-RU"/>
        </w:rPr>
        <w:t>несколько важных задач:</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 дети получают </w:t>
      </w:r>
      <w:r w:rsidRPr="00666582">
        <w:rPr>
          <w:rFonts w:ascii="Times New Roman" w:eastAsia="Times New Roman" w:hAnsi="Times New Roman" w:cs="Times New Roman"/>
          <w:b/>
          <w:bCs/>
          <w:color w:val="0A0A0A"/>
          <w:sz w:val="24"/>
          <w:szCs w:val="24"/>
          <w:lang w:eastAsia="ru-RU"/>
        </w:rPr>
        <w:t>возможность бесплатно обучаться</w:t>
      </w:r>
      <w:r w:rsidRPr="00666582">
        <w:rPr>
          <w:rFonts w:ascii="Times New Roman" w:eastAsia="Times New Roman" w:hAnsi="Times New Roman" w:cs="Times New Roman"/>
          <w:color w:val="0A0A0A"/>
          <w:sz w:val="24"/>
          <w:szCs w:val="24"/>
          <w:lang w:eastAsia="ru-RU"/>
        </w:rPr>
        <w:t>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r w:rsidRPr="00666582">
        <w:rPr>
          <w:rFonts w:ascii="Times New Roman" w:eastAsia="Times New Roman" w:hAnsi="Times New Roman" w:cs="Times New Roman"/>
          <w:b/>
          <w:bCs/>
          <w:color w:val="0A0A0A"/>
          <w:sz w:val="24"/>
          <w:szCs w:val="24"/>
          <w:lang w:eastAsia="ru-RU"/>
        </w:rPr>
        <w:t>повышается конкуренция на рынке услуг дополнительного образования детей</w:t>
      </w:r>
      <w:r w:rsidRPr="00666582">
        <w:rPr>
          <w:rFonts w:ascii="Times New Roman" w:eastAsia="Times New Roman" w:hAnsi="Times New Roman" w:cs="Times New Roman"/>
          <w:color w:val="0A0A0A"/>
          <w:sz w:val="24"/>
          <w:szCs w:val="24"/>
          <w:lang w:eastAsia="ru-RU"/>
        </w:rPr>
        <w:t>,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у образовательных организаций, оказывающих качественные и востребованные услуги, </w:t>
      </w:r>
      <w:r w:rsidRPr="00666582">
        <w:rPr>
          <w:rFonts w:ascii="Times New Roman" w:eastAsia="Times New Roman" w:hAnsi="Times New Roman" w:cs="Times New Roman"/>
          <w:b/>
          <w:bCs/>
          <w:color w:val="0A0A0A"/>
          <w:sz w:val="24"/>
          <w:szCs w:val="24"/>
          <w:lang w:eastAsia="ru-RU"/>
        </w:rPr>
        <w:t>появляется возможность привлекать дополнительное бюджетное финансирование</w:t>
      </w:r>
      <w:r w:rsidRPr="00666582">
        <w:rPr>
          <w:rFonts w:ascii="Times New Roman" w:eastAsia="Times New Roman" w:hAnsi="Times New Roman" w:cs="Times New Roman"/>
          <w:color w:val="0A0A0A"/>
          <w:sz w:val="24"/>
          <w:szCs w:val="24"/>
          <w:lang w:eastAsia="ru-RU"/>
        </w:rPr>
        <w:t>;</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r w:rsidRPr="00666582">
        <w:rPr>
          <w:rFonts w:ascii="Times New Roman" w:eastAsia="Times New Roman" w:hAnsi="Times New Roman" w:cs="Times New Roman"/>
          <w:b/>
          <w:bCs/>
          <w:color w:val="0A0A0A"/>
          <w:sz w:val="24"/>
          <w:szCs w:val="24"/>
          <w:lang w:eastAsia="ru-RU"/>
        </w:rPr>
        <w:t>происходит «оздоровление» образовательных программ</w:t>
      </w:r>
      <w:r w:rsidRPr="00666582">
        <w:rPr>
          <w:rFonts w:ascii="Times New Roman" w:eastAsia="Times New Roman" w:hAnsi="Times New Roman" w:cs="Times New Roman"/>
          <w:color w:val="0A0A0A"/>
          <w:sz w:val="24"/>
          <w:szCs w:val="24"/>
          <w:lang w:eastAsia="ru-RU"/>
        </w:rPr>
        <w:t>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r w:rsidRPr="00666582">
        <w:rPr>
          <w:rFonts w:ascii="Times New Roman" w:eastAsia="Times New Roman" w:hAnsi="Times New Roman" w:cs="Times New Roman"/>
          <w:b/>
          <w:bCs/>
          <w:color w:val="0A0A0A"/>
          <w:sz w:val="24"/>
          <w:szCs w:val="24"/>
          <w:lang w:eastAsia="ru-RU"/>
        </w:rPr>
        <w:t>открывается доступ</w:t>
      </w:r>
      <w:r w:rsidRPr="00666582">
        <w:rPr>
          <w:rFonts w:ascii="Times New Roman" w:eastAsia="Times New Roman" w:hAnsi="Times New Roman" w:cs="Times New Roman"/>
          <w:color w:val="0A0A0A"/>
          <w:sz w:val="24"/>
          <w:szCs w:val="24"/>
          <w:lang w:eastAsia="ru-RU"/>
        </w:rPr>
        <w:t> новых организаций (частных и индивидуальных предпринимателей) </w:t>
      </w:r>
      <w:r w:rsidRPr="00666582">
        <w:rPr>
          <w:rFonts w:ascii="Times New Roman" w:eastAsia="Times New Roman" w:hAnsi="Times New Roman" w:cs="Times New Roman"/>
          <w:b/>
          <w:bCs/>
          <w:color w:val="0A0A0A"/>
          <w:sz w:val="24"/>
          <w:szCs w:val="24"/>
          <w:lang w:eastAsia="ru-RU"/>
        </w:rPr>
        <w:t>к бюджетным средствам</w:t>
      </w:r>
      <w:r w:rsidRPr="00666582">
        <w:rPr>
          <w:rFonts w:ascii="Times New Roman" w:eastAsia="Times New Roman" w:hAnsi="Times New Roman" w:cs="Times New Roman"/>
          <w:color w:val="0A0A0A"/>
          <w:sz w:val="24"/>
          <w:szCs w:val="24"/>
          <w:lang w:eastAsia="ru-RU"/>
        </w:rPr>
        <w:t> на равных условиях с муниципальными учреждениями.</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sidRPr="00666582">
        <w:rPr>
          <w:rFonts w:ascii="Times New Roman" w:eastAsia="Times New Roman" w:hAnsi="Times New Roman" w:cs="Times New Roman"/>
          <w:color w:val="0A0A0A"/>
          <w:sz w:val="24"/>
          <w:szCs w:val="24"/>
          <w:lang w:eastAsia="ru-RU"/>
        </w:rPr>
        <w:lastRenderedPageBreak/>
        <w:t>обеспечение соблюдения участниками системы правил персонифицированного финансирования.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https://volgograd.pfdo.ru ,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Предоставление детям сертификатов дополнительного образования начнется с сентября 2019 года!</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Сертификаты будут предоставлены всем желающим</w:t>
      </w:r>
      <w:r w:rsidRPr="00666582">
        <w:rPr>
          <w:rFonts w:ascii="Times New Roman" w:eastAsia="Times New Roman" w:hAnsi="Times New Roman" w:cs="Times New Roman"/>
          <w:color w:val="0A0A0A"/>
          <w:sz w:val="24"/>
          <w:szCs w:val="24"/>
          <w:lang w:eastAsia="ru-RU"/>
        </w:rPr>
        <w:t>!</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Сертификат не нужно будет получать каждый учебный год, он будет выдаваться единожды и действовать до достижения ребёнком 18 лет!</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spacing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lang w:eastAsia="ru-RU"/>
        </w:rPr>
        <w:t>           Используя сертификат, ребенок (его родители) может самостоятельно формировать свою образовательную траекторию и уверенно шагать в будущее!</w:t>
      </w:r>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 w:history="1">
        <w:r w:rsidRPr="00666582">
          <w:rPr>
            <w:rFonts w:ascii="Times New Roman" w:eastAsia="Times New Roman" w:hAnsi="Times New Roman" w:cs="Times New Roman"/>
            <w:b/>
            <w:bCs/>
            <w:caps/>
            <w:color w:val="0000FF"/>
            <w:sz w:val="24"/>
            <w:szCs w:val="24"/>
            <w:u w:val="single"/>
            <w:bdr w:val="none" w:sz="0" w:space="0" w:color="auto" w:frame="1"/>
            <w:lang w:eastAsia="ru-RU"/>
          </w:rPr>
          <w:t>ИЗ ИСТОРИИ...</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7" w:history="1">
        <w:r w:rsidRPr="00666582">
          <w:rPr>
            <w:rFonts w:ascii="Times New Roman" w:eastAsia="Times New Roman" w:hAnsi="Times New Roman" w:cs="Times New Roman"/>
            <w:b/>
            <w:bCs/>
            <w:caps/>
            <w:color w:val="0000FF"/>
            <w:sz w:val="24"/>
            <w:szCs w:val="24"/>
            <w:u w:val="single"/>
            <w:bdr w:val="none" w:sz="0" w:space="0" w:color="auto" w:frame="1"/>
            <w:lang w:eastAsia="ru-RU"/>
          </w:rPr>
          <w:t>СВЕДЕНИЯ ОБ ОБРАЗОВАТЕЛЬНОЙ ОРГАНИЗАЦИИ</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8" w:history="1">
        <w:r w:rsidRPr="00666582">
          <w:rPr>
            <w:rFonts w:ascii="Times New Roman" w:eastAsia="Times New Roman" w:hAnsi="Times New Roman" w:cs="Times New Roman"/>
            <w:b/>
            <w:bCs/>
            <w:caps/>
            <w:color w:val="0000FF"/>
            <w:sz w:val="24"/>
            <w:szCs w:val="24"/>
            <w:u w:val="single"/>
            <w:bdr w:val="none" w:sz="0" w:space="0" w:color="auto" w:frame="1"/>
            <w:lang w:eastAsia="ru-RU"/>
          </w:rPr>
          <w:t>ВОСПИТАТЕЛЬНАЯ ДЕЯТЕЛЬНОСТЬ</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9" w:history="1">
        <w:r w:rsidRPr="00666582">
          <w:rPr>
            <w:rFonts w:ascii="Times New Roman" w:eastAsia="Times New Roman" w:hAnsi="Times New Roman" w:cs="Times New Roman"/>
            <w:b/>
            <w:bCs/>
            <w:caps/>
            <w:color w:val="0000FF"/>
            <w:sz w:val="24"/>
            <w:szCs w:val="24"/>
            <w:u w:val="single"/>
            <w:bdr w:val="none" w:sz="0" w:space="0" w:color="auto" w:frame="1"/>
            <w:lang w:eastAsia="ru-RU"/>
          </w:rPr>
          <w:t>ЕГЭ И ГИА</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0" w:history="1">
        <w:r w:rsidRPr="00666582">
          <w:rPr>
            <w:rFonts w:ascii="Times New Roman" w:eastAsia="Times New Roman" w:hAnsi="Times New Roman" w:cs="Times New Roman"/>
            <w:b/>
            <w:bCs/>
            <w:caps/>
            <w:color w:val="0000FF"/>
            <w:sz w:val="24"/>
            <w:szCs w:val="24"/>
            <w:u w:val="single"/>
            <w:bdr w:val="none" w:sz="0" w:space="0" w:color="auto" w:frame="1"/>
            <w:lang w:eastAsia="ru-RU"/>
          </w:rPr>
          <w:t>ВНЕУРОЧНАЯ ДЕЯТЕЛЬНОСТЬ</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1" w:history="1">
        <w:r w:rsidRPr="00666582">
          <w:rPr>
            <w:rFonts w:ascii="Times New Roman" w:eastAsia="Times New Roman" w:hAnsi="Times New Roman" w:cs="Times New Roman"/>
            <w:b/>
            <w:bCs/>
            <w:caps/>
            <w:color w:val="0000FF"/>
            <w:sz w:val="24"/>
            <w:szCs w:val="24"/>
            <w:u w:val="single"/>
            <w:bdr w:val="none" w:sz="0" w:space="0" w:color="auto" w:frame="1"/>
            <w:lang w:eastAsia="ru-RU"/>
          </w:rPr>
          <w:t>ШКОЛЬНЫЙ АВТОБУС</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2" w:history="1">
        <w:r w:rsidRPr="00666582">
          <w:rPr>
            <w:rFonts w:ascii="Times New Roman" w:eastAsia="Times New Roman" w:hAnsi="Times New Roman" w:cs="Times New Roman"/>
            <w:b/>
            <w:bCs/>
            <w:caps/>
            <w:color w:val="0000FF"/>
            <w:sz w:val="24"/>
            <w:szCs w:val="24"/>
            <w:u w:val="single"/>
            <w:bdr w:val="none" w:sz="0" w:space="0" w:color="auto" w:frame="1"/>
            <w:lang w:eastAsia="ru-RU"/>
          </w:rPr>
          <w:t>ОРГАНИЗАЦИЯ ПИТАНИЯ</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3" w:history="1">
        <w:r w:rsidRPr="00666582">
          <w:rPr>
            <w:rFonts w:ascii="Times New Roman" w:eastAsia="Times New Roman" w:hAnsi="Times New Roman" w:cs="Times New Roman"/>
            <w:b/>
            <w:bCs/>
            <w:caps/>
            <w:color w:val="0000FF"/>
            <w:sz w:val="24"/>
            <w:szCs w:val="24"/>
            <w:u w:val="single"/>
            <w:bdr w:val="none" w:sz="0" w:space="0" w:color="auto" w:frame="1"/>
            <w:lang w:eastAsia="ru-RU"/>
          </w:rPr>
          <w:t>БИБЛИОТЕКА</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4" w:history="1">
        <w:r w:rsidRPr="00666582">
          <w:rPr>
            <w:rFonts w:ascii="Times New Roman" w:eastAsia="Times New Roman" w:hAnsi="Times New Roman" w:cs="Times New Roman"/>
            <w:b/>
            <w:bCs/>
            <w:caps/>
            <w:color w:val="0000FF"/>
            <w:sz w:val="24"/>
            <w:szCs w:val="24"/>
            <w:u w:val="single"/>
            <w:bdr w:val="none" w:sz="0" w:space="0" w:color="auto" w:frame="1"/>
            <w:lang w:eastAsia="ru-RU"/>
          </w:rPr>
          <w:t>ОТЧЁТЫ</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5" w:history="1">
        <w:r w:rsidRPr="00666582">
          <w:rPr>
            <w:rFonts w:ascii="Times New Roman" w:eastAsia="Times New Roman" w:hAnsi="Times New Roman" w:cs="Times New Roman"/>
            <w:b/>
            <w:bCs/>
            <w:caps/>
            <w:color w:val="0000FF"/>
            <w:sz w:val="24"/>
            <w:szCs w:val="24"/>
            <w:u w:val="single"/>
            <w:bdr w:val="none" w:sz="0" w:space="0" w:color="auto" w:frame="1"/>
            <w:lang w:eastAsia="ru-RU"/>
          </w:rPr>
          <w:t>ПРОГРАММЫ</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6" w:history="1">
        <w:r w:rsidRPr="00666582">
          <w:rPr>
            <w:rFonts w:ascii="Times New Roman" w:eastAsia="Times New Roman" w:hAnsi="Times New Roman" w:cs="Times New Roman"/>
            <w:b/>
            <w:bCs/>
            <w:caps/>
            <w:color w:val="0000FF"/>
            <w:sz w:val="24"/>
            <w:szCs w:val="24"/>
            <w:u w:val="single"/>
            <w:bdr w:val="none" w:sz="0" w:space="0" w:color="auto" w:frame="1"/>
            <w:lang w:eastAsia="ru-RU"/>
          </w:rPr>
          <w:t>ПОЛЕЗНЫЕ ССЫЛКИ</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7" w:history="1">
        <w:r w:rsidRPr="00666582">
          <w:rPr>
            <w:rFonts w:ascii="Times New Roman" w:eastAsia="Times New Roman" w:hAnsi="Times New Roman" w:cs="Times New Roman"/>
            <w:b/>
            <w:bCs/>
            <w:caps/>
            <w:color w:val="0000FF"/>
            <w:sz w:val="24"/>
            <w:szCs w:val="24"/>
            <w:u w:val="single"/>
            <w:bdr w:val="none" w:sz="0" w:space="0" w:color="auto" w:frame="1"/>
            <w:lang w:eastAsia="ru-RU"/>
          </w:rPr>
          <w:t>НОВОСТИ ШКОЛЬНОЙ ЖИЗНИ</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8" w:history="1">
        <w:r w:rsidRPr="00666582">
          <w:rPr>
            <w:rFonts w:ascii="Times New Roman" w:eastAsia="Times New Roman" w:hAnsi="Times New Roman" w:cs="Times New Roman"/>
            <w:b/>
            <w:bCs/>
            <w:caps/>
            <w:color w:val="0000FF"/>
            <w:sz w:val="24"/>
            <w:szCs w:val="24"/>
            <w:u w:val="single"/>
            <w:bdr w:val="none" w:sz="0" w:space="0" w:color="auto" w:frame="1"/>
            <w:lang w:eastAsia="ru-RU"/>
          </w:rPr>
          <w:t>МЕТОДИЧЕСКАЯ КОПИЛКА</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19" w:history="1">
        <w:r w:rsidRPr="00666582">
          <w:rPr>
            <w:rFonts w:ascii="Times New Roman" w:eastAsia="Times New Roman" w:hAnsi="Times New Roman" w:cs="Times New Roman"/>
            <w:b/>
            <w:bCs/>
            <w:caps/>
            <w:color w:val="0000FF"/>
            <w:sz w:val="24"/>
            <w:szCs w:val="24"/>
            <w:u w:val="single"/>
            <w:bdr w:val="none" w:sz="0" w:space="0" w:color="auto" w:frame="1"/>
            <w:lang w:eastAsia="ru-RU"/>
          </w:rPr>
          <w:t>ШКОЛЬНЫЙ СПОРТИВНЫЙ КЛУБ "ОЛИМП"</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0" w:history="1">
        <w:r w:rsidRPr="00666582">
          <w:rPr>
            <w:rFonts w:ascii="Times New Roman" w:eastAsia="Times New Roman" w:hAnsi="Times New Roman" w:cs="Times New Roman"/>
            <w:b/>
            <w:bCs/>
            <w:caps/>
            <w:color w:val="0000FF"/>
            <w:sz w:val="24"/>
            <w:szCs w:val="24"/>
            <w:u w:val="single"/>
            <w:bdr w:val="none" w:sz="0" w:space="0" w:color="auto" w:frame="1"/>
            <w:lang w:eastAsia="ru-RU"/>
          </w:rPr>
          <w:t>МУНИЦИПАЛЬНОЕ ЗАДАНИЕ</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1" w:history="1">
        <w:r w:rsidRPr="00666582">
          <w:rPr>
            <w:rFonts w:ascii="Times New Roman" w:eastAsia="Times New Roman" w:hAnsi="Times New Roman" w:cs="Times New Roman"/>
            <w:b/>
            <w:bCs/>
            <w:caps/>
            <w:color w:val="0000FF"/>
            <w:sz w:val="24"/>
            <w:szCs w:val="24"/>
            <w:u w:val="single"/>
            <w:bdr w:val="none" w:sz="0" w:space="0" w:color="auto" w:frame="1"/>
            <w:lang w:eastAsia="ru-RU"/>
          </w:rPr>
          <w:t>ВСЕРОССИЙСКАЯ ОЛИМПИАДА ШКОЛЬНИКОВ</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2" w:history="1">
        <w:r w:rsidRPr="00666582">
          <w:rPr>
            <w:rFonts w:ascii="Times New Roman" w:eastAsia="Times New Roman" w:hAnsi="Times New Roman" w:cs="Times New Roman"/>
            <w:b/>
            <w:bCs/>
            <w:caps/>
            <w:color w:val="0000FF"/>
            <w:sz w:val="24"/>
            <w:szCs w:val="24"/>
            <w:u w:val="single"/>
            <w:bdr w:val="none" w:sz="0" w:space="0" w:color="auto" w:frame="1"/>
            <w:lang w:eastAsia="ru-RU"/>
          </w:rPr>
          <w:t>ИНФОРМАЦИЯ ДЛЯ РОДИТЕЛЕЙ</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3" w:history="1">
        <w:r w:rsidRPr="00666582">
          <w:rPr>
            <w:rFonts w:ascii="Times New Roman" w:eastAsia="Times New Roman" w:hAnsi="Times New Roman" w:cs="Times New Roman"/>
            <w:b/>
            <w:bCs/>
            <w:caps/>
            <w:color w:val="0000FF"/>
            <w:sz w:val="24"/>
            <w:szCs w:val="24"/>
            <w:u w:val="single"/>
            <w:bdr w:val="none" w:sz="0" w:space="0" w:color="auto" w:frame="1"/>
            <w:lang w:eastAsia="ru-RU"/>
          </w:rPr>
          <w:t>ИНФОРМАЦИЯ ДЛЯ УЧАЩИХСЯ</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4" w:history="1">
        <w:r w:rsidRPr="00666582">
          <w:rPr>
            <w:rFonts w:ascii="Times New Roman" w:eastAsia="Times New Roman" w:hAnsi="Times New Roman" w:cs="Times New Roman"/>
            <w:b/>
            <w:bCs/>
            <w:caps/>
            <w:color w:val="0000FF"/>
            <w:sz w:val="24"/>
            <w:szCs w:val="24"/>
            <w:u w:val="single"/>
            <w:bdr w:val="none" w:sz="0" w:space="0" w:color="auto" w:frame="1"/>
            <w:lang w:eastAsia="ru-RU"/>
          </w:rPr>
          <w:t>КАЧЕСТВО ОБРАЗОВАНИЯ</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5" w:history="1">
        <w:r w:rsidRPr="00666582">
          <w:rPr>
            <w:rFonts w:ascii="Times New Roman" w:eastAsia="Times New Roman" w:hAnsi="Times New Roman" w:cs="Times New Roman"/>
            <w:b/>
            <w:bCs/>
            <w:caps/>
            <w:color w:val="0000FF"/>
            <w:sz w:val="24"/>
            <w:szCs w:val="24"/>
            <w:u w:val="single"/>
            <w:bdr w:val="none" w:sz="0" w:space="0" w:color="auto" w:frame="1"/>
            <w:lang w:eastAsia="ru-RU"/>
          </w:rPr>
          <w:t>ИНФОРМАЦИЯ ДЛЯ ПЕДАГОГОВ И ВОСПИТАТЕЛЕЙ</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6" w:history="1">
        <w:r w:rsidRPr="00666582">
          <w:rPr>
            <w:rFonts w:ascii="Times New Roman" w:eastAsia="Times New Roman" w:hAnsi="Times New Roman" w:cs="Times New Roman"/>
            <w:b/>
            <w:bCs/>
            <w:caps/>
            <w:color w:val="0000FF"/>
            <w:sz w:val="24"/>
            <w:szCs w:val="24"/>
            <w:u w:val="single"/>
            <w:bdr w:val="none" w:sz="0" w:space="0" w:color="auto" w:frame="1"/>
            <w:lang w:eastAsia="ru-RU"/>
          </w:rPr>
          <w:t>АНТИКОРРУПЦИОННАЯ ДЕЯТЕЛЬНОСТЬ</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7" w:history="1">
        <w:r w:rsidRPr="00666582">
          <w:rPr>
            <w:rFonts w:ascii="Times New Roman" w:eastAsia="Times New Roman" w:hAnsi="Times New Roman" w:cs="Times New Roman"/>
            <w:b/>
            <w:bCs/>
            <w:caps/>
            <w:color w:val="0000FF"/>
            <w:sz w:val="24"/>
            <w:szCs w:val="24"/>
            <w:u w:val="single"/>
            <w:bdr w:val="none" w:sz="0" w:space="0" w:color="auto" w:frame="1"/>
            <w:lang w:eastAsia="ru-RU"/>
          </w:rPr>
          <w:t>ДОСТУПНАЯ СРЕДА</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8" w:history="1">
        <w:r w:rsidRPr="00666582">
          <w:rPr>
            <w:rFonts w:ascii="Times New Roman" w:eastAsia="Times New Roman" w:hAnsi="Times New Roman" w:cs="Times New Roman"/>
            <w:b/>
            <w:bCs/>
            <w:caps/>
            <w:color w:val="0000FF"/>
            <w:sz w:val="24"/>
            <w:szCs w:val="24"/>
            <w:u w:val="single"/>
            <w:bdr w:val="none" w:sz="0" w:space="0" w:color="auto" w:frame="1"/>
            <w:lang w:eastAsia="ru-RU"/>
          </w:rPr>
          <w:t>ПРАВОПРИМЕНИТЕЛЬНЫЕ ПРОЦЕДУРЫ</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29" w:history="1">
        <w:r w:rsidRPr="00666582">
          <w:rPr>
            <w:rFonts w:ascii="Times New Roman" w:eastAsia="Times New Roman" w:hAnsi="Times New Roman" w:cs="Times New Roman"/>
            <w:b/>
            <w:bCs/>
            <w:caps/>
            <w:color w:val="0000FF"/>
            <w:sz w:val="24"/>
            <w:szCs w:val="24"/>
            <w:u w:val="single"/>
            <w:bdr w:val="none" w:sz="0" w:space="0" w:color="auto" w:frame="1"/>
            <w:lang w:eastAsia="ru-RU"/>
          </w:rPr>
          <w:t>75 ГОДОВЩИНА ПОБЕДЫ В ВЕЛИКОЙ ОТЕЧЕСТВЕННОЙ ВОЙНЕ</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0" w:history="1">
        <w:r w:rsidRPr="00666582">
          <w:rPr>
            <w:rFonts w:ascii="Times New Roman" w:eastAsia="Times New Roman" w:hAnsi="Times New Roman" w:cs="Times New Roman"/>
            <w:b/>
            <w:bCs/>
            <w:caps/>
            <w:color w:val="0000FF"/>
            <w:sz w:val="24"/>
            <w:szCs w:val="24"/>
            <w:u w:val="single"/>
            <w:bdr w:val="none" w:sz="0" w:space="0" w:color="auto" w:frame="1"/>
            <w:lang w:eastAsia="ru-RU"/>
          </w:rPr>
          <w:t>ПОЛОЖЕНИЯ О КОНКУРСАХ</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1" w:history="1">
        <w:r w:rsidRPr="00666582">
          <w:rPr>
            <w:rFonts w:ascii="Times New Roman" w:eastAsia="Times New Roman" w:hAnsi="Times New Roman" w:cs="Times New Roman"/>
            <w:b/>
            <w:bCs/>
            <w:caps/>
            <w:color w:val="0000FF"/>
            <w:sz w:val="24"/>
            <w:szCs w:val="24"/>
            <w:u w:val="single"/>
            <w:bdr w:val="none" w:sz="0" w:space="0" w:color="auto" w:frame="1"/>
            <w:lang w:eastAsia="ru-RU"/>
          </w:rPr>
          <w:t>ПЕРСОНАЛЬНЫЕ ДАННЫЕ</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2" w:history="1">
        <w:r w:rsidRPr="00666582">
          <w:rPr>
            <w:rFonts w:ascii="Times New Roman" w:eastAsia="Times New Roman" w:hAnsi="Times New Roman" w:cs="Times New Roman"/>
            <w:b/>
            <w:bCs/>
            <w:caps/>
            <w:color w:val="0000FF"/>
            <w:sz w:val="24"/>
            <w:szCs w:val="24"/>
            <w:u w:val="single"/>
            <w:bdr w:val="none" w:sz="0" w:space="0" w:color="auto" w:frame="1"/>
            <w:lang w:eastAsia="ru-RU"/>
          </w:rPr>
          <w:t>ПРОТИВОДЕЙСТВИЕ ТЕРРОРИЗМУ И ЭКСТРЕМИЗМУ</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aps/>
          <w:color w:val="0A0A0A"/>
          <w:sz w:val="24"/>
          <w:szCs w:val="24"/>
          <w:bdr w:val="none" w:sz="0" w:space="0" w:color="auto" w:frame="1"/>
          <w:lang w:eastAsia="ru-RU"/>
        </w:rPr>
        <w:t>СЕРТИФИКАЦИЯ ДОПОЛНИТЕЛЬНОГО ОБРАЗОВАНИЯ</w:t>
      </w:r>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3" w:history="1">
        <w:r w:rsidRPr="00666582">
          <w:rPr>
            <w:rFonts w:ascii="Times New Roman" w:eastAsia="Times New Roman" w:hAnsi="Times New Roman" w:cs="Times New Roman"/>
            <w:b/>
            <w:bCs/>
            <w:caps/>
            <w:color w:val="0000FF"/>
            <w:sz w:val="24"/>
            <w:szCs w:val="24"/>
            <w:u w:val="single"/>
            <w:bdr w:val="none" w:sz="0" w:space="0" w:color="auto" w:frame="1"/>
            <w:lang w:eastAsia="ru-RU"/>
          </w:rPr>
          <w:t>ДИСТАНЦИОННОЕ ОБУЧЕНИЕ</w:t>
        </w:r>
      </w:hyperlink>
    </w:p>
    <w:p w:rsidR="00666582" w:rsidRPr="00666582" w:rsidRDefault="00666582" w:rsidP="00666582">
      <w:pPr>
        <w:numPr>
          <w:ilvl w:val="0"/>
          <w:numId w:val="3"/>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4" w:history="1">
        <w:r w:rsidRPr="00666582">
          <w:rPr>
            <w:rFonts w:ascii="Times New Roman" w:eastAsia="Times New Roman" w:hAnsi="Times New Roman" w:cs="Times New Roman"/>
            <w:b/>
            <w:bCs/>
            <w:caps/>
            <w:color w:val="0000FF"/>
            <w:sz w:val="24"/>
            <w:szCs w:val="24"/>
            <w:u w:val="single"/>
            <w:bdr w:val="none" w:sz="0" w:space="0" w:color="auto" w:frame="1"/>
            <w:lang w:eastAsia="ru-RU"/>
          </w:rPr>
          <w:t>ПДД И БДД</w:t>
        </w:r>
      </w:hyperlink>
    </w:p>
    <w:p w:rsidR="00666582" w:rsidRPr="00666582" w:rsidRDefault="00666582" w:rsidP="00666582">
      <w:pPr>
        <w:numPr>
          <w:ilvl w:val="0"/>
          <w:numId w:val="3"/>
        </w:numPr>
        <w:spacing w:after="150" w:line="240" w:lineRule="auto"/>
        <w:ind w:left="-14100"/>
        <w:textAlignment w:val="baseline"/>
        <w:rPr>
          <w:rFonts w:ascii="Times New Roman" w:eastAsia="Times New Roman" w:hAnsi="Times New Roman" w:cs="Times New Roman"/>
          <w:color w:val="0A0A0A"/>
          <w:sz w:val="24"/>
          <w:szCs w:val="24"/>
          <w:lang w:eastAsia="ru-RU"/>
        </w:rPr>
      </w:pPr>
      <w:hyperlink r:id="rId35" w:history="1">
        <w:r w:rsidRPr="00666582">
          <w:rPr>
            <w:rFonts w:ascii="Times New Roman" w:eastAsia="Times New Roman" w:hAnsi="Times New Roman" w:cs="Times New Roman"/>
            <w:b/>
            <w:bCs/>
            <w:caps/>
            <w:color w:val="0000FF"/>
            <w:sz w:val="24"/>
            <w:szCs w:val="24"/>
            <w:u w:val="single"/>
            <w:bdr w:val="none" w:sz="0" w:space="0" w:color="auto" w:frame="1"/>
            <w:lang w:eastAsia="ru-RU"/>
          </w:rPr>
          <w:t>ЕЖЕДНЕВНОЕ МЕНЮ</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6" w:history="1">
        <w:r w:rsidRPr="00666582">
          <w:rPr>
            <w:rFonts w:ascii="Times New Roman" w:eastAsia="Times New Roman" w:hAnsi="Times New Roman" w:cs="Times New Roman"/>
            <w:color w:val="0000FF"/>
            <w:sz w:val="24"/>
            <w:szCs w:val="24"/>
            <w:u w:val="single"/>
            <w:bdr w:val="none" w:sz="0" w:space="0" w:color="auto" w:frame="1"/>
            <w:lang w:eastAsia="ru-RU"/>
          </w:rPr>
          <w:t>Из истории...</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7" w:history="1">
        <w:r w:rsidRPr="00666582">
          <w:rPr>
            <w:rFonts w:ascii="Times New Roman" w:eastAsia="Times New Roman" w:hAnsi="Times New Roman" w:cs="Times New Roman"/>
            <w:color w:val="0000FF"/>
            <w:sz w:val="24"/>
            <w:szCs w:val="24"/>
            <w:u w:val="single"/>
            <w:bdr w:val="none" w:sz="0" w:space="0" w:color="auto" w:frame="1"/>
            <w:lang w:eastAsia="ru-RU"/>
          </w:rPr>
          <w:t>Сведения об образовательной организации</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8" w:history="1">
        <w:r w:rsidRPr="00666582">
          <w:rPr>
            <w:rFonts w:ascii="Times New Roman" w:eastAsia="Times New Roman" w:hAnsi="Times New Roman" w:cs="Times New Roman"/>
            <w:color w:val="0000FF"/>
            <w:sz w:val="24"/>
            <w:szCs w:val="24"/>
            <w:u w:val="single"/>
            <w:bdr w:val="none" w:sz="0" w:space="0" w:color="auto" w:frame="1"/>
            <w:lang w:eastAsia="ru-RU"/>
          </w:rPr>
          <w:t>Воспитательная деятельность</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39" w:history="1">
        <w:r w:rsidRPr="00666582">
          <w:rPr>
            <w:rFonts w:ascii="Times New Roman" w:eastAsia="Times New Roman" w:hAnsi="Times New Roman" w:cs="Times New Roman"/>
            <w:color w:val="0000FF"/>
            <w:sz w:val="24"/>
            <w:szCs w:val="24"/>
            <w:u w:val="single"/>
            <w:bdr w:val="none" w:sz="0" w:space="0" w:color="auto" w:frame="1"/>
            <w:lang w:eastAsia="ru-RU"/>
          </w:rPr>
          <w:t>ЕГЭ и ГИА</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0" w:history="1">
        <w:r w:rsidRPr="00666582">
          <w:rPr>
            <w:rFonts w:ascii="Times New Roman" w:eastAsia="Times New Roman" w:hAnsi="Times New Roman" w:cs="Times New Roman"/>
            <w:color w:val="0000FF"/>
            <w:sz w:val="24"/>
            <w:szCs w:val="24"/>
            <w:u w:val="single"/>
            <w:bdr w:val="none" w:sz="0" w:space="0" w:color="auto" w:frame="1"/>
            <w:lang w:eastAsia="ru-RU"/>
          </w:rPr>
          <w:t>Внеурочная деятельность</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1" w:history="1">
        <w:r w:rsidRPr="00666582">
          <w:rPr>
            <w:rFonts w:ascii="Times New Roman" w:eastAsia="Times New Roman" w:hAnsi="Times New Roman" w:cs="Times New Roman"/>
            <w:color w:val="0000FF"/>
            <w:sz w:val="24"/>
            <w:szCs w:val="24"/>
            <w:u w:val="single"/>
            <w:bdr w:val="none" w:sz="0" w:space="0" w:color="auto" w:frame="1"/>
            <w:lang w:eastAsia="ru-RU"/>
          </w:rPr>
          <w:t>Школьный автобус</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2" w:history="1">
        <w:r w:rsidRPr="00666582">
          <w:rPr>
            <w:rFonts w:ascii="Times New Roman" w:eastAsia="Times New Roman" w:hAnsi="Times New Roman" w:cs="Times New Roman"/>
            <w:color w:val="0000FF"/>
            <w:sz w:val="24"/>
            <w:szCs w:val="24"/>
            <w:u w:val="single"/>
            <w:bdr w:val="none" w:sz="0" w:space="0" w:color="auto" w:frame="1"/>
            <w:lang w:eastAsia="ru-RU"/>
          </w:rPr>
          <w:t>Организация питания</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3" w:history="1">
        <w:r w:rsidRPr="00666582">
          <w:rPr>
            <w:rFonts w:ascii="Times New Roman" w:eastAsia="Times New Roman" w:hAnsi="Times New Roman" w:cs="Times New Roman"/>
            <w:color w:val="0000FF"/>
            <w:sz w:val="24"/>
            <w:szCs w:val="24"/>
            <w:u w:val="single"/>
            <w:bdr w:val="none" w:sz="0" w:space="0" w:color="auto" w:frame="1"/>
            <w:lang w:eastAsia="ru-RU"/>
          </w:rPr>
          <w:t>Библиотека</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4" w:history="1">
        <w:r w:rsidRPr="00666582">
          <w:rPr>
            <w:rFonts w:ascii="Times New Roman" w:eastAsia="Times New Roman" w:hAnsi="Times New Roman" w:cs="Times New Roman"/>
            <w:color w:val="0000FF"/>
            <w:sz w:val="24"/>
            <w:szCs w:val="24"/>
            <w:u w:val="single"/>
            <w:bdr w:val="none" w:sz="0" w:space="0" w:color="auto" w:frame="1"/>
            <w:lang w:eastAsia="ru-RU"/>
          </w:rPr>
          <w:t>Отчёты</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5" w:history="1">
        <w:r w:rsidRPr="00666582">
          <w:rPr>
            <w:rFonts w:ascii="Times New Roman" w:eastAsia="Times New Roman" w:hAnsi="Times New Roman" w:cs="Times New Roman"/>
            <w:color w:val="0000FF"/>
            <w:sz w:val="24"/>
            <w:szCs w:val="24"/>
            <w:u w:val="single"/>
            <w:bdr w:val="none" w:sz="0" w:space="0" w:color="auto" w:frame="1"/>
            <w:lang w:eastAsia="ru-RU"/>
          </w:rPr>
          <w:t>Программы</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6" w:history="1">
        <w:r w:rsidRPr="00666582">
          <w:rPr>
            <w:rFonts w:ascii="Times New Roman" w:eastAsia="Times New Roman" w:hAnsi="Times New Roman" w:cs="Times New Roman"/>
            <w:color w:val="0000FF"/>
            <w:sz w:val="24"/>
            <w:szCs w:val="24"/>
            <w:u w:val="single"/>
            <w:bdr w:val="none" w:sz="0" w:space="0" w:color="auto" w:frame="1"/>
            <w:lang w:eastAsia="ru-RU"/>
          </w:rPr>
          <w:t>Полезные ссылки</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7" w:history="1">
        <w:r w:rsidRPr="00666582">
          <w:rPr>
            <w:rFonts w:ascii="Times New Roman" w:eastAsia="Times New Roman" w:hAnsi="Times New Roman" w:cs="Times New Roman"/>
            <w:color w:val="0000FF"/>
            <w:sz w:val="24"/>
            <w:szCs w:val="24"/>
            <w:u w:val="single"/>
            <w:bdr w:val="none" w:sz="0" w:space="0" w:color="auto" w:frame="1"/>
            <w:lang w:eastAsia="ru-RU"/>
          </w:rPr>
          <w:t>Новости школьной жизни</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8" w:history="1">
        <w:r w:rsidRPr="00666582">
          <w:rPr>
            <w:rFonts w:ascii="Times New Roman" w:eastAsia="Times New Roman" w:hAnsi="Times New Roman" w:cs="Times New Roman"/>
            <w:color w:val="0000FF"/>
            <w:sz w:val="24"/>
            <w:szCs w:val="24"/>
            <w:u w:val="single"/>
            <w:bdr w:val="none" w:sz="0" w:space="0" w:color="auto" w:frame="1"/>
            <w:lang w:eastAsia="ru-RU"/>
          </w:rPr>
          <w:t>Методическая копилка</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49" w:history="1">
        <w:r w:rsidRPr="00666582">
          <w:rPr>
            <w:rFonts w:ascii="Times New Roman" w:eastAsia="Times New Roman" w:hAnsi="Times New Roman" w:cs="Times New Roman"/>
            <w:color w:val="0000FF"/>
            <w:sz w:val="24"/>
            <w:szCs w:val="24"/>
            <w:u w:val="single"/>
            <w:bdr w:val="none" w:sz="0" w:space="0" w:color="auto" w:frame="1"/>
            <w:lang w:eastAsia="ru-RU"/>
          </w:rPr>
          <w:t>Школьный спортивный клуб "Олимп"</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0" w:history="1">
        <w:r w:rsidRPr="00666582">
          <w:rPr>
            <w:rFonts w:ascii="Times New Roman" w:eastAsia="Times New Roman" w:hAnsi="Times New Roman" w:cs="Times New Roman"/>
            <w:color w:val="0000FF"/>
            <w:sz w:val="24"/>
            <w:szCs w:val="24"/>
            <w:u w:val="single"/>
            <w:bdr w:val="none" w:sz="0" w:space="0" w:color="auto" w:frame="1"/>
            <w:lang w:eastAsia="ru-RU"/>
          </w:rPr>
          <w:t>Муниципальное задание</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1" w:history="1">
        <w:r w:rsidRPr="00666582">
          <w:rPr>
            <w:rFonts w:ascii="Times New Roman" w:eastAsia="Times New Roman" w:hAnsi="Times New Roman" w:cs="Times New Roman"/>
            <w:color w:val="0000FF"/>
            <w:sz w:val="24"/>
            <w:szCs w:val="24"/>
            <w:u w:val="single"/>
            <w:bdr w:val="none" w:sz="0" w:space="0" w:color="auto" w:frame="1"/>
            <w:lang w:eastAsia="ru-RU"/>
          </w:rPr>
          <w:t>Всероссийская олимпиада школьников</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2" w:history="1">
        <w:r w:rsidRPr="00666582">
          <w:rPr>
            <w:rFonts w:ascii="Times New Roman" w:eastAsia="Times New Roman" w:hAnsi="Times New Roman" w:cs="Times New Roman"/>
            <w:color w:val="0000FF"/>
            <w:sz w:val="24"/>
            <w:szCs w:val="24"/>
            <w:u w:val="single"/>
            <w:bdr w:val="none" w:sz="0" w:space="0" w:color="auto" w:frame="1"/>
            <w:lang w:eastAsia="ru-RU"/>
          </w:rPr>
          <w:t>Информация для родителей</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3" w:history="1">
        <w:r w:rsidRPr="00666582">
          <w:rPr>
            <w:rFonts w:ascii="Times New Roman" w:eastAsia="Times New Roman" w:hAnsi="Times New Roman" w:cs="Times New Roman"/>
            <w:color w:val="0000FF"/>
            <w:sz w:val="24"/>
            <w:szCs w:val="24"/>
            <w:u w:val="single"/>
            <w:bdr w:val="none" w:sz="0" w:space="0" w:color="auto" w:frame="1"/>
            <w:lang w:eastAsia="ru-RU"/>
          </w:rPr>
          <w:t>Информация для учащихся</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4" w:history="1">
        <w:r w:rsidRPr="00666582">
          <w:rPr>
            <w:rFonts w:ascii="Times New Roman" w:eastAsia="Times New Roman" w:hAnsi="Times New Roman" w:cs="Times New Roman"/>
            <w:color w:val="0000FF"/>
            <w:sz w:val="24"/>
            <w:szCs w:val="24"/>
            <w:u w:val="single"/>
            <w:bdr w:val="none" w:sz="0" w:space="0" w:color="auto" w:frame="1"/>
            <w:lang w:eastAsia="ru-RU"/>
          </w:rPr>
          <w:t>Качество образования</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5" w:history="1">
        <w:r w:rsidRPr="00666582">
          <w:rPr>
            <w:rFonts w:ascii="Times New Roman" w:eastAsia="Times New Roman" w:hAnsi="Times New Roman" w:cs="Times New Roman"/>
            <w:color w:val="0000FF"/>
            <w:sz w:val="24"/>
            <w:szCs w:val="24"/>
            <w:u w:val="single"/>
            <w:bdr w:val="none" w:sz="0" w:space="0" w:color="auto" w:frame="1"/>
            <w:lang w:eastAsia="ru-RU"/>
          </w:rPr>
          <w:t>Информация для педагогов и воспитателей</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6" w:history="1">
        <w:r w:rsidRPr="00666582">
          <w:rPr>
            <w:rFonts w:ascii="Times New Roman" w:eastAsia="Times New Roman" w:hAnsi="Times New Roman" w:cs="Times New Roman"/>
            <w:color w:val="0000FF"/>
            <w:sz w:val="24"/>
            <w:szCs w:val="24"/>
            <w:u w:val="single"/>
            <w:bdr w:val="none" w:sz="0" w:space="0" w:color="auto" w:frame="1"/>
            <w:lang w:eastAsia="ru-RU"/>
          </w:rPr>
          <w:t>Антикоррупционная деятельность</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7" w:history="1">
        <w:r w:rsidRPr="00666582">
          <w:rPr>
            <w:rFonts w:ascii="Times New Roman" w:eastAsia="Times New Roman" w:hAnsi="Times New Roman" w:cs="Times New Roman"/>
            <w:color w:val="0000FF"/>
            <w:sz w:val="24"/>
            <w:szCs w:val="24"/>
            <w:u w:val="single"/>
            <w:bdr w:val="none" w:sz="0" w:space="0" w:color="auto" w:frame="1"/>
            <w:lang w:eastAsia="ru-RU"/>
          </w:rPr>
          <w:t>Доступная среда</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8" w:history="1">
        <w:r w:rsidRPr="00666582">
          <w:rPr>
            <w:rFonts w:ascii="Times New Roman" w:eastAsia="Times New Roman" w:hAnsi="Times New Roman" w:cs="Times New Roman"/>
            <w:color w:val="0000FF"/>
            <w:sz w:val="24"/>
            <w:szCs w:val="24"/>
            <w:u w:val="single"/>
            <w:bdr w:val="none" w:sz="0" w:space="0" w:color="auto" w:frame="1"/>
            <w:lang w:eastAsia="ru-RU"/>
          </w:rPr>
          <w:t>Правоприменительные процедуры</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59" w:history="1">
        <w:r w:rsidRPr="00666582">
          <w:rPr>
            <w:rFonts w:ascii="Times New Roman" w:eastAsia="Times New Roman" w:hAnsi="Times New Roman" w:cs="Times New Roman"/>
            <w:color w:val="0000FF"/>
            <w:sz w:val="24"/>
            <w:szCs w:val="24"/>
            <w:u w:val="single"/>
            <w:bdr w:val="none" w:sz="0" w:space="0" w:color="auto" w:frame="1"/>
            <w:lang w:eastAsia="ru-RU"/>
          </w:rPr>
          <w:t>75 ГОДОВЩИНА ПОБЕДЫ В ВЕЛИКОЙ ОТЕЧЕСТВЕННОЙ ВОЙНЕ</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0" w:history="1">
        <w:r w:rsidRPr="00666582">
          <w:rPr>
            <w:rFonts w:ascii="Times New Roman" w:eastAsia="Times New Roman" w:hAnsi="Times New Roman" w:cs="Times New Roman"/>
            <w:color w:val="0000FF"/>
            <w:sz w:val="24"/>
            <w:szCs w:val="24"/>
            <w:u w:val="single"/>
            <w:bdr w:val="none" w:sz="0" w:space="0" w:color="auto" w:frame="1"/>
            <w:lang w:eastAsia="ru-RU"/>
          </w:rPr>
          <w:t>Положения о конкурсах</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1" w:history="1">
        <w:r w:rsidRPr="00666582">
          <w:rPr>
            <w:rFonts w:ascii="Times New Roman" w:eastAsia="Times New Roman" w:hAnsi="Times New Roman" w:cs="Times New Roman"/>
            <w:color w:val="0000FF"/>
            <w:sz w:val="24"/>
            <w:szCs w:val="24"/>
            <w:u w:val="single"/>
            <w:bdr w:val="none" w:sz="0" w:space="0" w:color="auto" w:frame="1"/>
            <w:lang w:eastAsia="ru-RU"/>
          </w:rPr>
          <w:t>Персональные данные</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2" w:history="1">
        <w:r w:rsidRPr="00666582">
          <w:rPr>
            <w:rFonts w:ascii="Times New Roman" w:eastAsia="Times New Roman" w:hAnsi="Times New Roman" w:cs="Times New Roman"/>
            <w:color w:val="0000FF"/>
            <w:sz w:val="24"/>
            <w:szCs w:val="24"/>
            <w:u w:val="single"/>
            <w:bdr w:val="none" w:sz="0" w:space="0" w:color="auto" w:frame="1"/>
            <w:lang w:eastAsia="ru-RU"/>
          </w:rPr>
          <w:t>Противодействие терроризму и экстремизму</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b/>
          <w:bCs/>
          <w:color w:val="0A0A0A"/>
          <w:sz w:val="24"/>
          <w:szCs w:val="24"/>
          <w:bdr w:val="none" w:sz="0" w:space="0" w:color="auto" w:frame="1"/>
          <w:lang w:eastAsia="ru-RU"/>
        </w:rPr>
        <w:t>Сертификация Дополнительного образования</w:t>
      </w:r>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3" w:history="1">
        <w:r w:rsidRPr="00666582">
          <w:rPr>
            <w:rFonts w:ascii="Times New Roman" w:eastAsia="Times New Roman" w:hAnsi="Times New Roman" w:cs="Times New Roman"/>
            <w:color w:val="0000FF"/>
            <w:sz w:val="24"/>
            <w:szCs w:val="24"/>
            <w:u w:val="single"/>
            <w:bdr w:val="none" w:sz="0" w:space="0" w:color="auto" w:frame="1"/>
            <w:lang w:eastAsia="ru-RU"/>
          </w:rPr>
          <w:t>Дистанционное обучение</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4" w:history="1">
        <w:r w:rsidRPr="00666582">
          <w:rPr>
            <w:rFonts w:ascii="Times New Roman" w:eastAsia="Times New Roman" w:hAnsi="Times New Roman" w:cs="Times New Roman"/>
            <w:color w:val="0000FF"/>
            <w:sz w:val="24"/>
            <w:szCs w:val="24"/>
            <w:u w:val="single"/>
            <w:bdr w:val="none" w:sz="0" w:space="0" w:color="auto" w:frame="1"/>
            <w:lang w:eastAsia="ru-RU"/>
          </w:rPr>
          <w:t>ПДД и БДД</w:t>
        </w:r>
      </w:hyperlink>
    </w:p>
    <w:p w:rsidR="00666582" w:rsidRPr="00666582" w:rsidRDefault="00666582" w:rsidP="00666582">
      <w:pPr>
        <w:numPr>
          <w:ilvl w:val="0"/>
          <w:numId w:val="4"/>
        </w:numPr>
        <w:spacing w:after="0" w:line="240" w:lineRule="auto"/>
        <w:ind w:left="-14100"/>
        <w:textAlignment w:val="baseline"/>
        <w:rPr>
          <w:rFonts w:ascii="Times New Roman" w:eastAsia="Times New Roman" w:hAnsi="Times New Roman" w:cs="Times New Roman"/>
          <w:color w:val="0A0A0A"/>
          <w:sz w:val="24"/>
          <w:szCs w:val="24"/>
          <w:lang w:eastAsia="ru-RU"/>
        </w:rPr>
      </w:pPr>
      <w:hyperlink r:id="rId65" w:history="1">
        <w:r w:rsidRPr="00666582">
          <w:rPr>
            <w:rFonts w:ascii="Times New Roman" w:eastAsia="Times New Roman" w:hAnsi="Times New Roman" w:cs="Times New Roman"/>
            <w:color w:val="0000FF"/>
            <w:sz w:val="24"/>
            <w:szCs w:val="24"/>
            <w:u w:val="single"/>
            <w:bdr w:val="none" w:sz="0" w:space="0" w:color="auto" w:frame="1"/>
            <w:lang w:eastAsia="ru-RU"/>
          </w:rPr>
          <w:t>Ежедневное меню</w:t>
        </w:r>
      </w:hyperlink>
    </w:p>
    <w:p w:rsidR="00666582" w:rsidRPr="00666582" w:rsidRDefault="00666582" w:rsidP="00666582">
      <w:pPr>
        <w:spacing w:line="240" w:lineRule="auto"/>
        <w:textAlignment w:val="baseline"/>
        <w:rPr>
          <w:rFonts w:ascii="Times New Roman" w:eastAsia="Times New Roman" w:hAnsi="Times New Roman" w:cs="Times New Roman"/>
          <w:color w:val="0A0A0A"/>
          <w:sz w:val="24"/>
          <w:szCs w:val="24"/>
          <w:lang w:eastAsia="ru-RU"/>
        </w:rPr>
      </w:pPr>
      <w:hyperlink r:id="rId66" w:history="1">
        <w:r w:rsidRPr="00666582">
          <w:rPr>
            <w:rFonts w:ascii="Times New Roman" w:eastAsia="Times New Roman" w:hAnsi="Times New Roman" w:cs="Times New Roman"/>
            <w:color w:val="0000FF"/>
            <w:sz w:val="24"/>
            <w:szCs w:val="24"/>
            <w:u w:val="single"/>
            <w:bdr w:val="single" w:sz="6" w:space="0" w:color="000000" w:frame="1"/>
            <w:lang w:eastAsia="ru-RU"/>
          </w:rPr>
          <w:t> </w:t>
        </w:r>
      </w:hyperlink>
      <w:hyperlink r:id="rId67" w:history="1">
        <w:r w:rsidRPr="00666582">
          <w:rPr>
            <w:rFonts w:ascii="Times New Roman" w:eastAsia="Times New Roman" w:hAnsi="Times New Roman" w:cs="Times New Roman"/>
            <w:b/>
            <w:bCs/>
            <w:color w:val="0000FF"/>
            <w:sz w:val="28"/>
            <w:szCs w:val="28"/>
            <w:bdr w:val="none" w:sz="0" w:space="0" w:color="auto" w:frame="1"/>
            <w:lang w:eastAsia="ru-RU"/>
          </w:rPr>
          <w:t>Организация питания</w:t>
        </w:r>
      </w:hyperlink>
      <w:hyperlink r:id="rId68" w:anchor="stolovaya" w:history="1">
        <w:r w:rsidRPr="00666582">
          <w:rPr>
            <w:rFonts w:ascii="Times New Roman" w:eastAsia="Times New Roman" w:hAnsi="Times New Roman" w:cs="Times New Roman"/>
            <w:b/>
            <w:bCs/>
            <w:color w:val="0000FF"/>
            <w:sz w:val="28"/>
            <w:szCs w:val="28"/>
            <w:bdr w:val="none" w:sz="0" w:space="0" w:color="auto" w:frame="1"/>
            <w:lang w:eastAsia="ru-RU"/>
          </w:rPr>
          <w:t>Горячая линия (питание)</w:t>
        </w:r>
      </w:hyperlink>
      <w:hyperlink r:id="rId69" w:anchor="stolovaya" w:history="1">
        <w:r w:rsidRPr="00666582">
          <w:rPr>
            <w:rFonts w:ascii="Times New Roman" w:eastAsia="Times New Roman" w:hAnsi="Times New Roman" w:cs="Times New Roman"/>
            <w:b/>
            <w:bCs/>
            <w:color w:val="0000FF"/>
            <w:sz w:val="28"/>
            <w:szCs w:val="28"/>
            <w:bdr w:val="none" w:sz="0" w:space="0" w:color="auto" w:frame="1"/>
            <w:lang w:eastAsia="ru-RU"/>
          </w:rPr>
          <w:t>Телефоны горячей линии</w:t>
        </w:r>
      </w:hyperlink>
    </w:p>
    <w:p w:rsidR="00666582" w:rsidRPr="00666582" w:rsidRDefault="00666582" w:rsidP="00666582">
      <w:pPr>
        <w:spacing w:after="168" w:line="240" w:lineRule="auto"/>
        <w:textAlignment w:val="baseline"/>
        <w:outlineLvl w:val="2"/>
        <w:rPr>
          <w:rFonts w:ascii="Times New Roman" w:eastAsia="Times New Roman" w:hAnsi="Times New Roman" w:cs="Times New Roman"/>
          <w:b/>
          <w:bCs/>
          <w:color w:val="0A0A0A"/>
          <w:sz w:val="29"/>
          <w:szCs w:val="29"/>
          <w:lang w:eastAsia="ru-RU"/>
        </w:rPr>
      </w:pPr>
      <w:r w:rsidRPr="00666582">
        <w:rPr>
          <w:rFonts w:ascii="Times New Roman" w:eastAsia="Times New Roman" w:hAnsi="Times New Roman" w:cs="Times New Roman"/>
          <w:b/>
          <w:bCs/>
          <w:color w:val="0A0A0A"/>
          <w:sz w:val="29"/>
          <w:szCs w:val="29"/>
          <w:lang w:eastAsia="ru-RU"/>
        </w:rPr>
        <w:t>Рассылка</w:t>
      </w:r>
    </w:p>
    <w:p w:rsidR="00666582" w:rsidRPr="00666582" w:rsidRDefault="00666582" w:rsidP="00666582">
      <w:pPr>
        <w:pBdr>
          <w:bottom w:val="single" w:sz="6" w:space="1" w:color="auto"/>
        </w:pBdr>
        <w:spacing w:after="0" w:line="240" w:lineRule="auto"/>
        <w:jc w:val="center"/>
        <w:rPr>
          <w:rFonts w:ascii="Arial" w:eastAsia="Times New Roman" w:hAnsi="Arial" w:cs="Arial"/>
          <w:vanish/>
          <w:sz w:val="16"/>
          <w:szCs w:val="16"/>
          <w:lang w:eastAsia="ru-RU"/>
        </w:rPr>
      </w:pPr>
      <w:r w:rsidRPr="00666582">
        <w:rPr>
          <w:rFonts w:ascii="Arial" w:eastAsia="Times New Roman" w:hAnsi="Arial" w:cs="Arial"/>
          <w:vanish/>
          <w:sz w:val="16"/>
          <w:szCs w:val="16"/>
          <w:lang w:eastAsia="ru-RU"/>
        </w:rPr>
        <w:t>Начало формы</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r w:rsidRPr="00666582">
        <w:rPr>
          <w:rFonts w:ascii="Times New Roman" w:eastAsia="Times New Roman" w:hAnsi="Times New Roman" w:cs="Times New Roman"/>
          <w:color w:val="0A0A0A"/>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35pt;height:22.55pt" o:ole="">
            <v:imagedata r:id="rId70" o:title=""/>
          </v:shape>
          <w:control r:id="rId71" w:name="DefaultOcxName" w:shapeid="_x0000_i1027"/>
        </w:object>
      </w:r>
      <w:r w:rsidRPr="00666582">
        <w:rPr>
          <w:rFonts w:ascii="Times New Roman" w:eastAsia="Times New Roman" w:hAnsi="Times New Roman" w:cs="Times New Roman"/>
          <w:color w:val="0A0A0A"/>
          <w:sz w:val="24"/>
          <w:szCs w:val="24"/>
          <w:lang w:eastAsia="ru-RU"/>
        </w:rPr>
        <w:t> </w:t>
      </w:r>
    </w:p>
    <w:p w:rsidR="00666582" w:rsidRPr="00666582" w:rsidRDefault="00666582" w:rsidP="00666582">
      <w:pPr>
        <w:pBdr>
          <w:top w:val="single" w:sz="6" w:space="1" w:color="auto"/>
        </w:pBdr>
        <w:spacing w:after="0" w:line="240" w:lineRule="auto"/>
        <w:jc w:val="center"/>
        <w:rPr>
          <w:rFonts w:ascii="Arial" w:eastAsia="Times New Roman" w:hAnsi="Arial" w:cs="Arial"/>
          <w:vanish/>
          <w:sz w:val="16"/>
          <w:szCs w:val="16"/>
          <w:lang w:eastAsia="ru-RU"/>
        </w:rPr>
      </w:pPr>
      <w:r w:rsidRPr="00666582">
        <w:rPr>
          <w:rFonts w:ascii="Arial" w:eastAsia="Times New Roman" w:hAnsi="Arial" w:cs="Arial"/>
          <w:vanish/>
          <w:sz w:val="16"/>
          <w:szCs w:val="16"/>
          <w:lang w:eastAsia="ru-RU"/>
        </w:rPr>
        <w:t>Конец формы</w:t>
      </w:r>
    </w:p>
    <w:p w:rsidR="00666582" w:rsidRPr="00666582" w:rsidRDefault="00666582" w:rsidP="00666582">
      <w:pPr>
        <w:spacing w:after="0" w:line="240" w:lineRule="auto"/>
        <w:textAlignment w:val="baseline"/>
        <w:rPr>
          <w:rFonts w:ascii="Times New Roman" w:eastAsia="Times New Roman" w:hAnsi="Times New Roman" w:cs="Times New Roman"/>
          <w:color w:val="0A0A0A"/>
          <w:sz w:val="24"/>
          <w:szCs w:val="24"/>
          <w:lang w:eastAsia="ru-RU"/>
        </w:rPr>
      </w:pPr>
      <w:r w:rsidRPr="00666582">
        <w:rPr>
          <w:rFonts w:ascii="Times New Roman" w:eastAsia="Times New Roman" w:hAnsi="Times New Roman" w:cs="Times New Roman"/>
          <w:color w:val="0A0A0A"/>
          <w:sz w:val="24"/>
          <w:szCs w:val="24"/>
          <w:lang w:eastAsia="ru-RU"/>
        </w:rPr>
        <w:t> </w:t>
      </w:r>
    </w:p>
    <w:p w:rsidR="009A3512" w:rsidRDefault="009A3512">
      <w:bookmarkStart w:id="0" w:name="_GoBack"/>
      <w:bookmarkEnd w:id="0"/>
    </w:p>
    <w:sectPr w:rsidR="009A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643D"/>
    <w:multiLevelType w:val="multilevel"/>
    <w:tmpl w:val="669C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836C4"/>
    <w:multiLevelType w:val="multilevel"/>
    <w:tmpl w:val="5EB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A37EA"/>
    <w:multiLevelType w:val="multilevel"/>
    <w:tmpl w:val="8BF4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F3B37"/>
    <w:multiLevelType w:val="multilevel"/>
    <w:tmpl w:val="FD2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E1"/>
    <w:rsid w:val="00666582"/>
    <w:rsid w:val="009A3512"/>
    <w:rsid w:val="00D4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071">
      <w:bodyDiv w:val="1"/>
      <w:marLeft w:val="0"/>
      <w:marRight w:val="0"/>
      <w:marTop w:val="0"/>
      <w:marBottom w:val="0"/>
      <w:divBdr>
        <w:top w:val="none" w:sz="0" w:space="0" w:color="auto"/>
        <w:left w:val="none" w:sz="0" w:space="0" w:color="auto"/>
        <w:bottom w:val="none" w:sz="0" w:space="0" w:color="auto"/>
        <w:right w:val="none" w:sz="0" w:space="0" w:color="auto"/>
      </w:divBdr>
      <w:divsChild>
        <w:div w:id="720984739">
          <w:marLeft w:val="0"/>
          <w:marRight w:val="0"/>
          <w:marTop w:val="0"/>
          <w:marBottom w:val="0"/>
          <w:divBdr>
            <w:top w:val="none" w:sz="0" w:space="0" w:color="auto"/>
            <w:left w:val="none" w:sz="0" w:space="0" w:color="auto"/>
            <w:bottom w:val="none" w:sz="0" w:space="0" w:color="auto"/>
            <w:right w:val="none" w:sz="0" w:space="0" w:color="auto"/>
          </w:divBdr>
          <w:divsChild>
            <w:div w:id="1193036766">
              <w:marLeft w:val="4200"/>
              <w:marRight w:val="0"/>
              <w:marTop w:val="0"/>
              <w:marBottom w:val="0"/>
              <w:divBdr>
                <w:top w:val="none" w:sz="0" w:space="0" w:color="auto"/>
                <w:left w:val="none" w:sz="0" w:space="0" w:color="auto"/>
                <w:bottom w:val="none" w:sz="0" w:space="0" w:color="auto"/>
                <w:right w:val="none" w:sz="0" w:space="0" w:color="auto"/>
              </w:divBdr>
              <w:divsChild>
                <w:div w:id="468742534">
                  <w:marLeft w:val="0"/>
                  <w:marRight w:val="0"/>
                  <w:marTop w:val="0"/>
                  <w:marBottom w:val="225"/>
                  <w:divBdr>
                    <w:top w:val="none" w:sz="0" w:space="0" w:color="auto"/>
                    <w:left w:val="none" w:sz="0" w:space="0" w:color="auto"/>
                    <w:bottom w:val="none" w:sz="0" w:space="0" w:color="auto"/>
                    <w:right w:val="none" w:sz="0" w:space="0" w:color="auto"/>
                  </w:divBdr>
                  <w:divsChild>
                    <w:div w:id="1632326949">
                      <w:marLeft w:val="0"/>
                      <w:marRight w:val="0"/>
                      <w:marTop w:val="0"/>
                      <w:marBottom w:val="450"/>
                      <w:divBdr>
                        <w:top w:val="none" w:sz="0" w:space="0" w:color="auto"/>
                        <w:left w:val="none" w:sz="0" w:space="0" w:color="auto"/>
                        <w:bottom w:val="none" w:sz="0" w:space="0" w:color="auto"/>
                        <w:right w:val="none" w:sz="0" w:space="0" w:color="auto"/>
                      </w:divBdr>
                      <w:divsChild>
                        <w:div w:id="1916822404">
                          <w:marLeft w:val="0"/>
                          <w:marRight w:val="0"/>
                          <w:marTop w:val="0"/>
                          <w:marBottom w:val="0"/>
                          <w:divBdr>
                            <w:top w:val="none" w:sz="0" w:space="0" w:color="auto"/>
                            <w:left w:val="none" w:sz="0" w:space="0" w:color="auto"/>
                            <w:bottom w:val="none" w:sz="0" w:space="0" w:color="auto"/>
                            <w:right w:val="none" w:sz="0" w:space="0" w:color="auto"/>
                          </w:divBdr>
                          <w:divsChild>
                            <w:div w:id="15019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43092">
          <w:marLeft w:val="-14100"/>
          <w:marRight w:val="0"/>
          <w:marTop w:val="0"/>
          <w:marBottom w:val="0"/>
          <w:divBdr>
            <w:top w:val="none" w:sz="0" w:space="0" w:color="auto"/>
            <w:left w:val="none" w:sz="0" w:space="0" w:color="auto"/>
            <w:bottom w:val="none" w:sz="0" w:space="0" w:color="auto"/>
            <w:right w:val="none" w:sz="0" w:space="0" w:color="auto"/>
          </w:divBdr>
          <w:divsChild>
            <w:div w:id="1842231527">
              <w:marLeft w:val="0"/>
              <w:marRight w:val="0"/>
              <w:marTop w:val="75"/>
              <w:marBottom w:val="150"/>
              <w:divBdr>
                <w:top w:val="none" w:sz="0" w:space="0" w:color="auto"/>
                <w:left w:val="none" w:sz="0" w:space="0" w:color="auto"/>
                <w:bottom w:val="none" w:sz="0" w:space="0" w:color="auto"/>
                <w:right w:val="none" w:sz="0" w:space="0" w:color="auto"/>
              </w:divBdr>
              <w:divsChild>
                <w:div w:id="131169485">
                  <w:marLeft w:val="0"/>
                  <w:marRight w:val="0"/>
                  <w:marTop w:val="0"/>
                  <w:marBottom w:val="0"/>
                  <w:divBdr>
                    <w:top w:val="none" w:sz="0" w:space="0" w:color="auto"/>
                    <w:left w:val="none" w:sz="0" w:space="0" w:color="auto"/>
                    <w:bottom w:val="none" w:sz="0" w:space="0" w:color="auto"/>
                    <w:right w:val="none" w:sz="0" w:space="0" w:color="auto"/>
                  </w:divBdr>
                  <w:divsChild>
                    <w:div w:id="13598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01">
              <w:marLeft w:val="0"/>
              <w:marRight w:val="0"/>
              <w:marTop w:val="300"/>
              <w:marBottom w:val="0"/>
              <w:divBdr>
                <w:top w:val="none" w:sz="0" w:space="0" w:color="auto"/>
                <w:left w:val="none" w:sz="0" w:space="0" w:color="auto"/>
                <w:bottom w:val="none" w:sz="0" w:space="0" w:color="auto"/>
                <w:right w:val="none" w:sz="0" w:space="0" w:color="auto"/>
              </w:divBdr>
              <w:divsChild>
                <w:div w:id="1081220356">
                  <w:marLeft w:val="0"/>
                  <w:marRight w:val="0"/>
                  <w:marTop w:val="0"/>
                  <w:marBottom w:val="0"/>
                  <w:divBdr>
                    <w:top w:val="none" w:sz="0" w:space="0" w:color="auto"/>
                    <w:left w:val="none" w:sz="0" w:space="0" w:color="auto"/>
                    <w:bottom w:val="none" w:sz="0" w:space="0" w:color="auto"/>
                    <w:right w:val="none" w:sz="0" w:space="0" w:color="auto"/>
                  </w:divBdr>
                  <w:divsChild>
                    <w:div w:id="576790715">
                      <w:marLeft w:val="0"/>
                      <w:marRight w:val="0"/>
                      <w:marTop w:val="0"/>
                      <w:marBottom w:val="0"/>
                      <w:divBdr>
                        <w:top w:val="none" w:sz="0" w:space="0" w:color="auto"/>
                        <w:left w:val="none" w:sz="0" w:space="0" w:color="auto"/>
                        <w:bottom w:val="none" w:sz="0" w:space="0" w:color="auto"/>
                        <w:right w:val="none" w:sz="0" w:space="0" w:color="auto"/>
                      </w:divBdr>
                      <w:divsChild>
                        <w:div w:id="6249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24">
              <w:marLeft w:val="0"/>
              <w:marRight w:val="0"/>
              <w:marTop w:val="0"/>
              <w:marBottom w:val="660"/>
              <w:divBdr>
                <w:top w:val="none" w:sz="0" w:space="0" w:color="auto"/>
                <w:left w:val="none" w:sz="0" w:space="0" w:color="auto"/>
                <w:bottom w:val="none" w:sz="0" w:space="0" w:color="auto"/>
                <w:right w:val="none" w:sz="0" w:space="0" w:color="auto"/>
              </w:divBdr>
              <w:divsChild>
                <w:div w:id="626395894">
                  <w:marLeft w:val="0"/>
                  <w:marRight w:val="0"/>
                  <w:marTop w:val="0"/>
                  <w:marBottom w:val="0"/>
                  <w:divBdr>
                    <w:top w:val="none" w:sz="0" w:space="0" w:color="auto"/>
                    <w:left w:val="none" w:sz="0" w:space="0" w:color="auto"/>
                    <w:bottom w:val="none" w:sz="0" w:space="0" w:color="auto"/>
                    <w:right w:val="none" w:sz="0" w:space="0" w:color="auto"/>
                  </w:divBdr>
                  <w:divsChild>
                    <w:div w:id="415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6489">
              <w:marLeft w:val="0"/>
              <w:marRight w:val="0"/>
              <w:marTop w:val="0"/>
              <w:marBottom w:val="0"/>
              <w:divBdr>
                <w:top w:val="none" w:sz="0" w:space="0" w:color="auto"/>
                <w:left w:val="none" w:sz="0" w:space="0" w:color="auto"/>
                <w:bottom w:val="none" w:sz="0" w:space="0" w:color="auto"/>
                <w:right w:val="none" w:sz="0" w:space="0" w:color="auto"/>
              </w:divBdr>
              <w:divsChild>
                <w:div w:id="1565599761">
                  <w:marLeft w:val="0"/>
                  <w:marRight w:val="0"/>
                  <w:marTop w:val="0"/>
                  <w:marBottom w:val="0"/>
                  <w:divBdr>
                    <w:top w:val="none" w:sz="0" w:space="0" w:color="auto"/>
                    <w:left w:val="none" w:sz="0" w:space="0" w:color="auto"/>
                    <w:bottom w:val="none" w:sz="0" w:space="0" w:color="auto"/>
                    <w:right w:val="none" w:sz="0" w:space="0" w:color="auto"/>
                  </w:divBdr>
                  <w:divsChild>
                    <w:div w:id="1435713766">
                      <w:marLeft w:val="0"/>
                      <w:marRight w:val="0"/>
                      <w:marTop w:val="0"/>
                      <w:marBottom w:val="0"/>
                      <w:divBdr>
                        <w:top w:val="none" w:sz="0" w:space="0" w:color="auto"/>
                        <w:left w:val="none" w:sz="0" w:space="0" w:color="auto"/>
                        <w:bottom w:val="none" w:sz="0" w:space="0" w:color="auto"/>
                        <w:right w:val="none" w:sz="0" w:space="0" w:color="auto"/>
                      </w:divBdr>
                      <w:divsChild>
                        <w:div w:id="21252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0851">
          <w:marLeft w:val="0"/>
          <w:marRight w:val="0"/>
          <w:marTop w:val="0"/>
          <w:marBottom w:val="0"/>
          <w:divBdr>
            <w:top w:val="none" w:sz="0" w:space="0" w:color="auto"/>
            <w:left w:val="none" w:sz="0" w:space="0" w:color="auto"/>
            <w:bottom w:val="none" w:sz="0" w:space="0" w:color="auto"/>
            <w:right w:val="none" w:sz="0" w:space="0" w:color="auto"/>
          </w:divBdr>
          <w:divsChild>
            <w:div w:id="13652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tischevo-sosch.ru/biblioteka" TargetMode="External"/><Relationship Id="rId18" Type="http://schemas.openxmlformats.org/officeDocument/2006/relationships/hyperlink" Target="http://matischevo-sosch.ru/metodicheskaya-kopilka" TargetMode="External"/><Relationship Id="rId26" Type="http://schemas.openxmlformats.org/officeDocument/2006/relationships/hyperlink" Target="http://matischevo-sosch.ru/antikorru" TargetMode="External"/><Relationship Id="rId39" Type="http://schemas.openxmlformats.org/officeDocument/2006/relationships/hyperlink" Target="http://matischevo-sosch.ru/eg-i-gia" TargetMode="External"/><Relationship Id="rId21" Type="http://schemas.openxmlformats.org/officeDocument/2006/relationships/hyperlink" Target="http://matischevo-sosch.ru/nashi-ucheniki-nasha-gordost" TargetMode="External"/><Relationship Id="rId34" Type="http://schemas.openxmlformats.org/officeDocument/2006/relationships/hyperlink" Target="http://matischevo-sosch.ru/pdd-i-bdd" TargetMode="External"/><Relationship Id="rId42" Type="http://schemas.openxmlformats.org/officeDocument/2006/relationships/hyperlink" Target="http://matischevo-sosch.ru/stolovaya" TargetMode="External"/><Relationship Id="rId47" Type="http://schemas.openxmlformats.org/officeDocument/2006/relationships/hyperlink" Target="http://matischevo-sosch.ru/novosti-shkolnoy-zhizni" TargetMode="External"/><Relationship Id="rId50" Type="http://schemas.openxmlformats.org/officeDocument/2006/relationships/hyperlink" Target="http://matischevo-sosch.ru/dokumenty/munitcipalnoe-zadanie" TargetMode="External"/><Relationship Id="rId55" Type="http://schemas.openxmlformats.org/officeDocument/2006/relationships/hyperlink" Target="http://matischevo-sosch.ru/pagepedagogam" TargetMode="External"/><Relationship Id="rId63" Type="http://schemas.openxmlformats.org/officeDocument/2006/relationships/hyperlink" Target="http://matischevo-sosch.ru/distantcionnoe-obuchenie" TargetMode="External"/><Relationship Id="rId68" Type="http://schemas.openxmlformats.org/officeDocument/2006/relationships/hyperlink" Target="http://682923.setup.ru/" TargetMode="External"/><Relationship Id="rId7" Type="http://schemas.openxmlformats.org/officeDocument/2006/relationships/hyperlink" Target="http://matischevo-sosch.ru/obrazovatelnaya-deyatelnost-2" TargetMode="External"/><Relationship Id="rId71"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matischevo-sosch.ru/poleznye-ssylki" TargetMode="External"/><Relationship Id="rId29" Type="http://schemas.openxmlformats.org/officeDocument/2006/relationships/hyperlink" Target="http://matischevo-sosch.ru/stalingradskaya-bitva-v-sudbakh-narodov" TargetMode="External"/><Relationship Id="rId11" Type="http://schemas.openxmlformats.org/officeDocument/2006/relationships/hyperlink" Target="http://matischevo-sosch.ru/shkolnyy-avtobus" TargetMode="External"/><Relationship Id="rId24" Type="http://schemas.openxmlformats.org/officeDocument/2006/relationships/hyperlink" Target="http://matischevo-sosch.ru/kachestvo" TargetMode="External"/><Relationship Id="rId32" Type="http://schemas.openxmlformats.org/officeDocument/2006/relationships/hyperlink" Target="http://matischevo-sosch.ru/protivodeystvie-terrorizmu-i-kstremizmu" TargetMode="External"/><Relationship Id="rId37" Type="http://schemas.openxmlformats.org/officeDocument/2006/relationships/hyperlink" Target="http://matischevo-sosch.ru/obrazovatelnaya-deyatelnost-2" TargetMode="External"/><Relationship Id="rId40" Type="http://schemas.openxmlformats.org/officeDocument/2006/relationships/hyperlink" Target="http://matischevo-sosch.ru/vneurochnaya-deyatelnost" TargetMode="External"/><Relationship Id="rId45" Type="http://schemas.openxmlformats.org/officeDocument/2006/relationships/hyperlink" Target="http://matischevo-sosch.ru/programmy" TargetMode="External"/><Relationship Id="rId53" Type="http://schemas.openxmlformats.org/officeDocument/2006/relationships/hyperlink" Target="http://matischevo-sosch.ru/informatciya-dlya-uchaschikhsya" TargetMode="External"/><Relationship Id="rId58" Type="http://schemas.openxmlformats.org/officeDocument/2006/relationships/hyperlink" Target="http://matischevo-sosch.ru/pravoprimenitelnye-protcedury" TargetMode="External"/><Relationship Id="rId66" Type="http://schemas.openxmlformats.org/officeDocument/2006/relationships/hyperlink" Target="https://sgo.volganet.ru/" TargetMode="External"/><Relationship Id="rId5" Type="http://schemas.openxmlformats.org/officeDocument/2006/relationships/webSettings" Target="webSettings.xml"/><Relationship Id="rId15" Type="http://schemas.openxmlformats.org/officeDocument/2006/relationships/hyperlink" Target="http://matischevo-sosch.ru/programmy" TargetMode="External"/><Relationship Id="rId23" Type="http://schemas.openxmlformats.org/officeDocument/2006/relationships/hyperlink" Target="http://matischevo-sosch.ru/informatciya-dlya-uchaschikhsya" TargetMode="External"/><Relationship Id="rId28" Type="http://schemas.openxmlformats.org/officeDocument/2006/relationships/hyperlink" Target="http://matischevo-sosch.ru/pravoprimenitelnye-protcedury" TargetMode="External"/><Relationship Id="rId36" Type="http://schemas.openxmlformats.org/officeDocument/2006/relationships/hyperlink" Target="http://matischevo-sosch.ru/about" TargetMode="External"/><Relationship Id="rId49" Type="http://schemas.openxmlformats.org/officeDocument/2006/relationships/hyperlink" Target="http://matischevo-sosch.ru/zdorovye-deti-v-zdorovoy-seme" TargetMode="External"/><Relationship Id="rId57" Type="http://schemas.openxmlformats.org/officeDocument/2006/relationships/hyperlink" Target="http://matischevo-sosch.ru/dostupnost" TargetMode="External"/><Relationship Id="rId61" Type="http://schemas.openxmlformats.org/officeDocument/2006/relationships/hyperlink" Target="http://matischevo-sosch.ru/personalnye-dannye" TargetMode="External"/><Relationship Id="rId10" Type="http://schemas.openxmlformats.org/officeDocument/2006/relationships/hyperlink" Target="http://matischevo-sosch.ru/vneurochnaya-deyatelnost" TargetMode="External"/><Relationship Id="rId19" Type="http://schemas.openxmlformats.org/officeDocument/2006/relationships/hyperlink" Target="http://matischevo-sosch.ru/zdorovye-deti-v-zdorovoy-seme" TargetMode="External"/><Relationship Id="rId31" Type="http://schemas.openxmlformats.org/officeDocument/2006/relationships/hyperlink" Target="http://matischevo-sosch.ru/personalnye-dannye" TargetMode="External"/><Relationship Id="rId44" Type="http://schemas.openxmlformats.org/officeDocument/2006/relationships/hyperlink" Target="http://matischevo-sosch.ru/otchyoty-2" TargetMode="External"/><Relationship Id="rId52" Type="http://schemas.openxmlformats.org/officeDocument/2006/relationships/hyperlink" Target="http://matischevo-sosch.ru/informatciya-dlya-roditeley" TargetMode="External"/><Relationship Id="rId60" Type="http://schemas.openxmlformats.org/officeDocument/2006/relationships/hyperlink" Target="http://matischevo-sosch.ru/polozheniya-o-konkursakh-2" TargetMode="External"/><Relationship Id="rId65" Type="http://schemas.openxmlformats.org/officeDocument/2006/relationships/hyperlink" Target="http://matischevo-sosch.ru/ezhednevnoe-meny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tischevo-sosch.ru/eg-i-gia" TargetMode="External"/><Relationship Id="rId14" Type="http://schemas.openxmlformats.org/officeDocument/2006/relationships/hyperlink" Target="http://matischevo-sosch.ru/otchyoty-2" TargetMode="External"/><Relationship Id="rId22" Type="http://schemas.openxmlformats.org/officeDocument/2006/relationships/hyperlink" Target="http://matischevo-sosch.ru/informatciya-dlya-roditeley" TargetMode="External"/><Relationship Id="rId27" Type="http://schemas.openxmlformats.org/officeDocument/2006/relationships/hyperlink" Target="http://matischevo-sosch.ru/dostupnost" TargetMode="External"/><Relationship Id="rId30" Type="http://schemas.openxmlformats.org/officeDocument/2006/relationships/hyperlink" Target="http://matischevo-sosch.ru/polozheniya-o-konkursakh-2" TargetMode="External"/><Relationship Id="rId35" Type="http://schemas.openxmlformats.org/officeDocument/2006/relationships/hyperlink" Target="http://matischevo-sosch.ru/ezhednevnoe-menyu" TargetMode="External"/><Relationship Id="rId43" Type="http://schemas.openxmlformats.org/officeDocument/2006/relationships/hyperlink" Target="http://matischevo-sosch.ru/biblioteka" TargetMode="External"/><Relationship Id="rId48" Type="http://schemas.openxmlformats.org/officeDocument/2006/relationships/hyperlink" Target="http://matischevo-sosch.ru/metodicheskaya-kopilka" TargetMode="External"/><Relationship Id="rId56" Type="http://schemas.openxmlformats.org/officeDocument/2006/relationships/hyperlink" Target="http://matischevo-sosch.ru/antikorru" TargetMode="External"/><Relationship Id="rId64" Type="http://schemas.openxmlformats.org/officeDocument/2006/relationships/hyperlink" Target="http://matischevo-sosch.ru/pdd-i-bdd" TargetMode="External"/><Relationship Id="rId69" Type="http://schemas.openxmlformats.org/officeDocument/2006/relationships/hyperlink" Target="http://682923.setup.ru/" TargetMode="External"/><Relationship Id="rId8" Type="http://schemas.openxmlformats.org/officeDocument/2006/relationships/hyperlink" Target="http://matischevo-sosch.ru/vospitatelnaya-deyatelnost" TargetMode="External"/><Relationship Id="rId51" Type="http://schemas.openxmlformats.org/officeDocument/2006/relationships/hyperlink" Target="http://matischevo-sosch.ru/nashi-ucheniki-nasha-gordost"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atischevo-sosch.ru/stolovaya" TargetMode="External"/><Relationship Id="rId17" Type="http://schemas.openxmlformats.org/officeDocument/2006/relationships/hyperlink" Target="http://matischevo-sosch.ru/novosti-shkolnoy-zhizni" TargetMode="External"/><Relationship Id="rId25" Type="http://schemas.openxmlformats.org/officeDocument/2006/relationships/hyperlink" Target="http://matischevo-sosch.ru/pagepedagogam" TargetMode="External"/><Relationship Id="rId33" Type="http://schemas.openxmlformats.org/officeDocument/2006/relationships/hyperlink" Target="http://matischevo-sosch.ru/distantcionnoe-obuchenie" TargetMode="External"/><Relationship Id="rId38" Type="http://schemas.openxmlformats.org/officeDocument/2006/relationships/hyperlink" Target="http://matischevo-sosch.ru/vospitatelnaya-deyatelnost" TargetMode="External"/><Relationship Id="rId46" Type="http://schemas.openxmlformats.org/officeDocument/2006/relationships/hyperlink" Target="http://matischevo-sosch.ru/poleznye-ssylki" TargetMode="External"/><Relationship Id="rId59" Type="http://schemas.openxmlformats.org/officeDocument/2006/relationships/hyperlink" Target="http://matischevo-sosch.ru/stalingradskaya-bitva-v-sudbakh-narodov" TargetMode="External"/><Relationship Id="rId67" Type="http://schemas.openxmlformats.org/officeDocument/2006/relationships/hyperlink" Target="http://matischevo-sosch.ru/stolovaya" TargetMode="External"/><Relationship Id="rId20" Type="http://schemas.openxmlformats.org/officeDocument/2006/relationships/hyperlink" Target="http://matischevo-sosch.ru/dokumenty/munitcipalnoe-zadanie" TargetMode="External"/><Relationship Id="rId41" Type="http://schemas.openxmlformats.org/officeDocument/2006/relationships/hyperlink" Target="http://matischevo-sosch.ru/shkolnyy-avtobus" TargetMode="External"/><Relationship Id="rId54" Type="http://schemas.openxmlformats.org/officeDocument/2006/relationships/hyperlink" Target="http://matischevo-sosch.ru/kachestvo" TargetMode="External"/><Relationship Id="rId62" Type="http://schemas.openxmlformats.org/officeDocument/2006/relationships/hyperlink" Target="http://matischevo-sosch.ru/protivodeystvie-terrorizmu-i-kstremizmu" TargetMode="External"/><Relationship Id="rId7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matischevo-sosch.ru/abou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2021-01-09T16:32:00Z</dcterms:created>
  <dcterms:modified xsi:type="dcterms:W3CDTF">2021-01-09T16:32:00Z</dcterms:modified>
</cp:coreProperties>
</file>